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DD" w:rsidRPr="00AB492E" w:rsidRDefault="003C31DD" w:rsidP="003C31DD">
      <w:pPr>
        <w:rPr>
          <w:rFonts w:asciiTheme="majorBidi" w:hAnsiTheme="majorBidi" w:cstheme="majorBidi"/>
          <w:color w:val="000000" w:themeColor="text1"/>
          <w:sz w:val="40"/>
          <w:szCs w:val="40"/>
          <w:u w:val="single"/>
        </w:rPr>
      </w:pPr>
      <w:r>
        <w:rPr>
          <w:rFonts w:asciiTheme="majorBidi" w:hAnsiTheme="majorBidi" w:cstheme="majorBidi"/>
          <w:color w:val="000000" w:themeColor="text1"/>
          <w:sz w:val="40"/>
          <w:szCs w:val="40"/>
          <w:u w:val="single"/>
        </w:rPr>
        <w:t xml:space="preserve">Lecture No.8  </w:t>
      </w:r>
      <w:r w:rsidRPr="00AB492E">
        <w:rPr>
          <w:rFonts w:asciiTheme="majorBidi" w:hAnsiTheme="majorBidi" w:cstheme="majorBidi"/>
          <w:color w:val="000000" w:themeColor="text1"/>
          <w:sz w:val="40"/>
          <w:szCs w:val="40"/>
          <w:u w:val="single"/>
        </w:rPr>
        <w:t xml:space="preserve">PARASITOLOGY   </w:t>
      </w:r>
      <w:r w:rsidRPr="00AB492E">
        <w:rPr>
          <w:rFonts w:ascii="Script MT Bold" w:hAnsi="Script MT Bold" w:cstheme="majorBidi"/>
          <w:color w:val="000000" w:themeColor="text1"/>
          <w:sz w:val="40"/>
          <w:szCs w:val="40"/>
          <w:u w:val="single"/>
        </w:rPr>
        <w:t>DR.Raad H.H.</w:t>
      </w:r>
    </w:p>
    <w:p w:rsidR="003C31DD" w:rsidRDefault="003C31DD" w:rsidP="0093773D">
      <w:pPr>
        <w:pStyle w:val="a3"/>
        <w:ind w:left="0"/>
        <w:rPr>
          <w:rFonts w:asciiTheme="majorBidi" w:hAnsiTheme="majorBidi" w:cstheme="majorBidi"/>
          <w:sz w:val="28"/>
          <w:szCs w:val="28"/>
        </w:rPr>
      </w:pPr>
    </w:p>
    <w:p w:rsidR="0093773D" w:rsidRPr="00C6558C" w:rsidRDefault="0093773D" w:rsidP="003C31DD">
      <w:pPr>
        <w:pStyle w:val="a3"/>
        <w:ind w:left="0"/>
        <w:rPr>
          <w:b/>
          <w:bCs/>
          <w:sz w:val="36"/>
          <w:szCs w:val="36"/>
          <w:lang w:bidi="ar-IQ"/>
        </w:rPr>
      </w:pPr>
      <w:r w:rsidRPr="00C6558C">
        <w:rPr>
          <w:rFonts w:asciiTheme="majorBidi" w:hAnsiTheme="majorBidi" w:cstheme="majorBidi"/>
          <w:b/>
          <w:bCs/>
          <w:sz w:val="36"/>
          <w:szCs w:val="36"/>
        </w:rPr>
        <w:t>Order</w:t>
      </w:r>
      <w:r w:rsidR="00C6558C">
        <w:rPr>
          <w:rFonts w:asciiTheme="majorBidi" w:hAnsiTheme="majorBidi" w:cstheme="majorBidi"/>
          <w:b/>
          <w:bCs/>
          <w:sz w:val="36"/>
          <w:szCs w:val="36"/>
        </w:rPr>
        <w:t xml:space="preserve"> </w:t>
      </w:r>
      <w:r w:rsidRPr="00C6558C">
        <w:rPr>
          <w:rFonts w:asciiTheme="majorBidi" w:hAnsiTheme="majorBidi" w:cstheme="majorBidi"/>
          <w:b/>
          <w:bCs/>
          <w:sz w:val="36"/>
          <w:szCs w:val="36"/>
        </w:rPr>
        <w:t>Srongylida (Bursate Nematoda)</w:t>
      </w:r>
    </w:p>
    <w:p w:rsidR="008C38E5" w:rsidRPr="00C6558C" w:rsidRDefault="008C38E5" w:rsidP="008C38E5">
      <w:pPr>
        <w:pStyle w:val="a3"/>
        <w:ind w:left="0"/>
        <w:rPr>
          <w:rFonts w:asciiTheme="majorBidi" w:hAnsiTheme="majorBidi" w:cstheme="majorBidi"/>
          <w:sz w:val="28"/>
          <w:szCs w:val="28"/>
          <w:lang w:bidi="ar-IQ"/>
        </w:rPr>
      </w:pPr>
      <w:r w:rsidRPr="00C6558C">
        <w:rPr>
          <w:rFonts w:asciiTheme="majorBidi" w:hAnsiTheme="majorBidi" w:cstheme="majorBidi"/>
          <w:sz w:val="28"/>
          <w:szCs w:val="28"/>
          <w:lang w:bidi="ar-IQ"/>
        </w:rPr>
        <w:t xml:space="preserve">Consists of </w:t>
      </w:r>
      <w:r w:rsidRPr="00C76204">
        <w:rPr>
          <w:rFonts w:asciiTheme="majorBidi" w:hAnsiTheme="majorBidi" w:cstheme="majorBidi"/>
          <w:b/>
          <w:bCs/>
          <w:sz w:val="28"/>
          <w:szCs w:val="28"/>
          <w:lang w:bidi="ar-IQ"/>
        </w:rPr>
        <w:t>6</w:t>
      </w:r>
      <w:r w:rsidRPr="00C6558C">
        <w:rPr>
          <w:rFonts w:asciiTheme="majorBidi" w:hAnsiTheme="majorBidi" w:cstheme="majorBidi"/>
          <w:sz w:val="28"/>
          <w:szCs w:val="28"/>
          <w:lang w:bidi="ar-IQ"/>
        </w:rPr>
        <w:t xml:space="preserve"> families:</w:t>
      </w:r>
    </w:p>
    <w:p w:rsidR="0093773D" w:rsidRDefault="0093773D" w:rsidP="00C6558C">
      <w:pPr>
        <w:pStyle w:val="a3"/>
        <w:ind w:left="0"/>
        <w:rPr>
          <w:rFonts w:asciiTheme="majorBidi" w:hAnsiTheme="majorBidi" w:cstheme="majorBidi"/>
          <w:sz w:val="28"/>
          <w:szCs w:val="28"/>
        </w:rPr>
      </w:pPr>
      <w:r w:rsidRPr="00215513">
        <w:rPr>
          <w:rFonts w:asciiTheme="majorBidi" w:hAnsiTheme="majorBidi" w:cstheme="majorBidi"/>
          <w:sz w:val="28"/>
          <w:szCs w:val="28"/>
        </w:rPr>
        <w:t>Strongylidae</w:t>
      </w:r>
      <w:r w:rsidR="00C6558C">
        <w:rPr>
          <w:rFonts w:asciiTheme="majorBidi" w:hAnsiTheme="majorBidi" w:cstheme="majorBidi"/>
          <w:sz w:val="28"/>
          <w:szCs w:val="28"/>
        </w:rPr>
        <w:t xml:space="preserve"> ;</w:t>
      </w:r>
      <w:r w:rsidRPr="00215513">
        <w:rPr>
          <w:rFonts w:asciiTheme="majorBidi" w:hAnsiTheme="majorBidi" w:cstheme="majorBidi"/>
          <w:sz w:val="28"/>
          <w:szCs w:val="28"/>
        </w:rPr>
        <w:t>Ancylostomidae</w:t>
      </w:r>
      <w:r w:rsidR="00C6558C">
        <w:rPr>
          <w:lang w:bidi="ar-IQ"/>
        </w:rPr>
        <w:t xml:space="preserve"> ;</w:t>
      </w:r>
      <w:r w:rsidR="00C6558C" w:rsidRPr="00215513">
        <w:rPr>
          <w:rFonts w:asciiTheme="majorBidi" w:hAnsiTheme="majorBidi" w:cstheme="majorBidi"/>
          <w:sz w:val="28"/>
          <w:szCs w:val="28"/>
        </w:rPr>
        <w:t xml:space="preserve"> </w:t>
      </w:r>
      <w:r w:rsidRPr="00215513">
        <w:rPr>
          <w:rFonts w:asciiTheme="majorBidi" w:hAnsiTheme="majorBidi" w:cstheme="majorBidi"/>
          <w:sz w:val="28"/>
          <w:szCs w:val="28"/>
        </w:rPr>
        <w:t>Trichostrongylidae</w:t>
      </w:r>
      <w:r w:rsidR="00C6558C">
        <w:rPr>
          <w:lang w:bidi="ar-IQ"/>
        </w:rPr>
        <w:t xml:space="preserve"> ;</w:t>
      </w:r>
      <w:r w:rsidR="00C6558C">
        <w:rPr>
          <w:rFonts w:asciiTheme="majorBidi" w:hAnsiTheme="majorBidi" w:cstheme="majorBidi"/>
          <w:sz w:val="28"/>
          <w:szCs w:val="28"/>
        </w:rPr>
        <w:t xml:space="preserve"> </w:t>
      </w:r>
      <w:r>
        <w:rPr>
          <w:rFonts w:asciiTheme="majorBidi" w:hAnsiTheme="majorBidi" w:cstheme="majorBidi"/>
          <w:sz w:val="28"/>
          <w:szCs w:val="28"/>
        </w:rPr>
        <w:t>Dictyocaulidae</w:t>
      </w:r>
    </w:p>
    <w:p w:rsidR="008C38E5" w:rsidRDefault="001D1247" w:rsidP="00C6558C">
      <w:pPr>
        <w:pStyle w:val="a3"/>
        <w:ind w:left="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73600" behindDoc="0" locked="0" layoutInCell="1" allowOverlap="1">
            <wp:simplePos x="0" y="0"/>
            <wp:positionH relativeFrom="column">
              <wp:posOffset>4048125</wp:posOffset>
            </wp:positionH>
            <wp:positionV relativeFrom="paragraph">
              <wp:posOffset>161291</wp:posOffset>
            </wp:positionV>
            <wp:extent cx="1253490" cy="925195"/>
            <wp:effectExtent l="38100" t="38100" r="22860" b="8255"/>
            <wp:wrapNone/>
            <wp:docPr id="2" name="صورة 20" descr="C:\Documents and Settings\raad\My Documents\My Pictures\ancy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aad\My Documents\My Pictures\ancyegg.png"/>
                    <pic:cNvPicPr>
                      <a:picLocks noChangeAspect="1" noChangeArrowheads="1"/>
                    </pic:cNvPicPr>
                  </pic:nvPicPr>
                  <pic:blipFill>
                    <a:blip r:embed="rId7" cstate="print"/>
                    <a:srcRect/>
                    <a:stretch>
                      <a:fillRect/>
                    </a:stretch>
                  </pic:blipFill>
                  <pic:spPr bwMode="auto">
                    <a:xfrm rot="21446329">
                      <a:off x="0" y="0"/>
                      <a:ext cx="1253490" cy="925195"/>
                    </a:xfrm>
                    <a:prstGeom prst="rect">
                      <a:avLst/>
                    </a:prstGeom>
                    <a:noFill/>
                    <a:ln w="9525">
                      <a:noFill/>
                      <a:miter lim="800000"/>
                      <a:headEnd/>
                      <a:tailEnd/>
                    </a:ln>
                  </pic:spPr>
                </pic:pic>
              </a:graphicData>
            </a:graphic>
          </wp:anchor>
        </w:drawing>
      </w:r>
      <w:r w:rsidR="0093773D">
        <w:rPr>
          <w:rFonts w:asciiTheme="majorBidi" w:hAnsiTheme="majorBidi" w:cstheme="majorBidi"/>
          <w:sz w:val="28"/>
          <w:szCs w:val="28"/>
        </w:rPr>
        <w:t>Metasrongylidae</w:t>
      </w:r>
      <w:r w:rsidR="00C6558C">
        <w:rPr>
          <w:rFonts w:asciiTheme="majorBidi" w:hAnsiTheme="majorBidi" w:cstheme="majorBidi"/>
          <w:sz w:val="28"/>
          <w:szCs w:val="28"/>
        </w:rPr>
        <w:t xml:space="preserve"> </w:t>
      </w:r>
      <w:r w:rsidR="0089730D">
        <w:rPr>
          <w:rFonts w:asciiTheme="majorBidi" w:hAnsiTheme="majorBidi" w:cstheme="majorBidi"/>
          <w:sz w:val="28"/>
          <w:szCs w:val="28"/>
          <w:lang w:bidi="ar-IQ"/>
        </w:rPr>
        <w:t>;</w:t>
      </w:r>
      <w:r w:rsidR="008C38E5">
        <w:rPr>
          <w:rFonts w:asciiTheme="majorBidi" w:hAnsiTheme="majorBidi" w:cstheme="majorBidi"/>
          <w:sz w:val="28"/>
          <w:szCs w:val="28"/>
          <w:lang w:bidi="ar-IQ"/>
        </w:rPr>
        <w:t>Proto strongylidae</w:t>
      </w:r>
    </w:p>
    <w:p w:rsidR="006D25A9" w:rsidRPr="00C6558C" w:rsidRDefault="006D25A9" w:rsidP="001D1247">
      <w:pPr>
        <w:pStyle w:val="a3"/>
        <w:tabs>
          <w:tab w:val="left" w:pos="5700"/>
        </w:tabs>
        <w:ind w:left="0"/>
        <w:rPr>
          <w:rFonts w:asciiTheme="majorBidi" w:hAnsiTheme="majorBidi" w:cstheme="majorBidi"/>
          <w:b/>
          <w:bCs/>
          <w:sz w:val="28"/>
          <w:szCs w:val="28"/>
        </w:rPr>
      </w:pPr>
      <w:r w:rsidRPr="00C6558C">
        <w:rPr>
          <w:rFonts w:asciiTheme="majorBidi" w:hAnsiTheme="majorBidi" w:cstheme="majorBidi"/>
          <w:b/>
          <w:bCs/>
          <w:sz w:val="28"/>
          <w:szCs w:val="28"/>
        </w:rPr>
        <w:t xml:space="preserve">General characters </w:t>
      </w:r>
      <w:r w:rsidR="001D1247">
        <w:rPr>
          <w:rFonts w:asciiTheme="majorBidi" w:hAnsiTheme="majorBidi" w:cstheme="majorBidi"/>
          <w:b/>
          <w:bCs/>
          <w:sz w:val="28"/>
          <w:szCs w:val="28"/>
        </w:rPr>
        <w:tab/>
      </w:r>
    </w:p>
    <w:p w:rsidR="006D25A9" w:rsidRPr="00C76204" w:rsidRDefault="006D25A9" w:rsidP="00C76204">
      <w:pPr>
        <w:pStyle w:val="a3"/>
        <w:numPr>
          <w:ilvl w:val="0"/>
          <w:numId w:val="1"/>
        </w:numPr>
        <w:rPr>
          <w:rFonts w:asciiTheme="majorBidi" w:hAnsiTheme="majorBidi" w:cstheme="majorBidi"/>
          <w:sz w:val="28"/>
          <w:szCs w:val="28"/>
          <w:lang w:bidi="ar-IQ"/>
        </w:rPr>
      </w:pPr>
      <w:r w:rsidRPr="00C76204">
        <w:rPr>
          <w:rFonts w:asciiTheme="majorBidi" w:hAnsiTheme="majorBidi" w:cstheme="majorBidi"/>
          <w:sz w:val="28"/>
          <w:szCs w:val="28"/>
          <w:lang w:bidi="ar-IQ"/>
        </w:rPr>
        <w:t>General form</w:t>
      </w:r>
      <w:r w:rsidR="00C76204">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Majority small size worms</w:t>
      </w:r>
    </w:p>
    <w:p w:rsidR="006D25A9" w:rsidRPr="00C76204" w:rsidRDefault="006D25A9" w:rsidP="00C76204">
      <w:pPr>
        <w:pStyle w:val="a3"/>
        <w:numPr>
          <w:ilvl w:val="0"/>
          <w:numId w:val="1"/>
        </w:numPr>
        <w:rPr>
          <w:rFonts w:asciiTheme="majorBidi" w:hAnsiTheme="majorBidi" w:cstheme="majorBidi"/>
          <w:sz w:val="28"/>
          <w:szCs w:val="28"/>
          <w:lang w:bidi="ar-IQ"/>
        </w:rPr>
      </w:pPr>
      <w:r w:rsidRPr="00C76204">
        <w:rPr>
          <w:rFonts w:asciiTheme="majorBidi" w:hAnsiTheme="majorBidi" w:cstheme="majorBidi"/>
          <w:sz w:val="28"/>
          <w:szCs w:val="28"/>
          <w:lang w:bidi="ar-IQ"/>
        </w:rPr>
        <w:t>Mouth</w:t>
      </w:r>
      <w:r w:rsidR="00C76204">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shape</w:t>
      </w:r>
      <w:r w:rsidR="00C76204">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 xml:space="preserve">With Small buccal cavity </w:t>
      </w:r>
    </w:p>
    <w:p w:rsidR="006D25A9" w:rsidRPr="00C76204" w:rsidRDefault="006D25A9" w:rsidP="00C76204">
      <w:pPr>
        <w:pStyle w:val="a3"/>
        <w:numPr>
          <w:ilvl w:val="0"/>
          <w:numId w:val="1"/>
        </w:numPr>
        <w:rPr>
          <w:rFonts w:asciiTheme="majorBidi" w:hAnsiTheme="majorBidi" w:cstheme="majorBidi"/>
          <w:sz w:val="28"/>
          <w:szCs w:val="28"/>
          <w:lang w:bidi="ar-IQ"/>
        </w:rPr>
      </w:pPr>
      <w:r w:rsidRPr="00C76204">
        <w:rPr>
          <w:rFonts w:asciiTheme="majorBidi" w:hAnsiTheme="majorBidi" w:cstheme="majorBidi"/>
          <w:sz w:val="28"/>
          <w:szCs w:val="28"/>
          <w:lang w:bidi="ar-IQ"/>
        </w:rPr>
        <w:t>Esophagus form</w:t>
      </w:r>
      <w:r w:rsidR="00C76204">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Simple club</w:t>
      </w:r>
    </w:p>
    <w:p w:rsidR="006D25A9" w:rsidRPr="00C76204" w:rsidRDefault="006D25A9" w:rsidP="00C76204">
      <w:pPr>
        <w:pStyle w:val="a3"/>
        <w:numPr>
          <w:ilvl w:val="0"/>
          <w:numId w:val="1"/>
        </w:numPr>
        <w:rPr>
          <w:rFonts w:asciiTheme="majorBidi" w:hAnsiTheme="majorBidi" w:cstheme="majorBidi"/>
          <w:sz w:val="28"/>
          <w:szCs w:val="28"/>
          <w:lang w:bidi="ar-IQ"/>
        </w:rPr>
      </w:pPr>
      <w:r w:rsidRPr="00C76204">
        <w:rPr>
          <w:rFonts w:asciiTheme="majorBidi" w:hAnsiTheme="majorBidi" w:cstheme="majorBidi"/>
          <w:sz w:val="28"/>
          <w:szCs w:val="28"/>
          <w:lang w:bidi="ar-IQ"/>
        </w:rPr>
        <w:t>Male reproductive system</w:t>
      </w:r>
      <w:r w:rsidR="00C76204">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With copulatory bursa with  2 spicules</w:t>
      </w:r>
    </w:p>
    <w:p w:rsidR="006D25A9" w:rsidRPr="00C76204" w:rsidRDefault="006D25A9" w:rsidP="00022A64">
      <w:pPr>
        <w:pStyle w:val="a3"/>
        <w:numPr>
          <w:ilvl w:val="0"/>
          <w:numId w:val="1"/>
        </w:numPr>
        <w:rPr>
          <w:rFonts w:asciiTheme="majorBidi" w:hAnsiTheme="majorBidi" w:cstheme="majorBidi"/>
          <w:sz w:val="28"/>
          <w:szCs w:val="28"/>
          <w:lang w:bidi="ar-IQ"/>
        </w:rPr>
      </w:pPr>
      <w:r w:rsidRPr="00C76204">
        <w:rPr>
          <w:rFonts w:asciiTheme="majorBidi" w:hAnsiTheme="majorBidi" w:cstheme="majorBidi"/>
          <w:sz w:val="28"/>
          <w:szCs w:val="28"/>
          <w:lang w:bidi="ar-IQ"/>
        </w:rPr>
        <w:t xml:space="preserve">Egg shape Oval with divided zygote fetus (4-32 cells) Except eggs of lung worms with L </w:t>
      </w:r>
      <w:r w:rsidRPr="00C76204">
        <w:rPr>
          <w:rFonts w:asciiTheme="majorBidi" w:hAnsiTheme="majorBidi" w:cstheme="majorBidi"/>
          <w:sz w:val="28"/>
          <w:szCs w:val="28"/>
          <w:vertAlign w:val="subscript"/>
          <w:lang w:bidi="ar-IQ"/>
        </w:rPr>
        <w:t>1</w:t>
      </w:r>
    </w:p>
    <w:p w:rsidR="006D25A9" w:rsidRPr="00C76204" w:rsidRDefault="006D25A9" w:rsidP="00C76204">
      <w:pPr>
        <w:pStyle w:val="a3"/>
        <w:numPr>
          <w:ilvl w:val="0"/>
          <w:numId w:val="1"/>
        </w:numPr>
        <w:rPr>
          <w:rFonts w:asciiTheme="majorBidi" w:hAnsiTheme="majorBidi" w:cstheme="majorBidi"/>
          <w:sz w:val="28"/>
          <w:szCs w:val="28"/>
          <w:lang w:bidi="ar-IQ"/>
        </w:rPr>
      </w:pPr>
      <w:r w:rsidRPr="00C76204">
        <w:rPr>
          <w:rFonts w:asciiTheme="majorBidi" w:hAnsiTheme="majorBidi" w:cstheme="majorBidi"/>
          <w:sz w:val="28"/>
          <w:szCs w:val="28"/>
          <w:lang w:bidi="ar-IQ"/>
        </w:rPr>
        <w:t>Life cycle Direct (strongylidae) or indirect (Proto strongylidae)</w:t>
      </w:r>
    </w:p>
    <w:p w:rsidR="000D6B28" w:rsidRDefault="006D25A9" w:rsidP="00C76204">
      <w:pPr>
        <w:pStyle w:val="a3"/>
        <w:numPr>
          <w:ilvl w:val="0"/>
          <w:numId w:val="1"/>
        </w:numPr>
        <w:rPr>
          <w:rFonts w:asciiTheme="majorBidi" w:hAnsiTheme="majorBidi" w:cstheme="majorBidi"/>
          <w:sz w:val="28"/>
          <w:szCs w:val="28"/>
          <w:lang w:bidi="ar-IQ"/>
        </w:rPr>
      </w:pPr>
      <w:r w:rsidRPr="00C76204">
        <w:rPr>
          <w:rFonts w:asciiTheme="majorBidi" w:hAnsiTheme="majorBidi" w:cstheme="majorBidi"/>
          <w:sz w:val="28"/>
          <w:szCs w:val="28"/>
          <w:lang w:bidi="ar-IQ"/>
        </w:rPr>
        <w:t>Infective stage</w:t>
      </w:r>
      <w:r w:rsidR="000D6B28">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w:t>
      </w:r>
      <w:r w:rsidR="004579EA">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Swallow  L</w:t>
      </w:r>
      <w:r w:rsidRPr="00C76204">
        <w:rPr>
          <w:rFonts w:asciiTheme="majorBidi" w:hAnsiTheme="majorBidi" w:cstheme="majorBidi"/>
          <w:sz w:val="28"/>
          <w:szCs w:val="28"/>
          <w:vertAlign w:val="subscript"/>
          <w:lang w:bidi="ar-IQ"/>
        </w:rPr>
        <w:t>3</w:t>
      </w:r>
      <w:r w:rsidR="000D6B28">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 -</w:t>
      </w:r>
      <w:r w:rsidR="000D6B28">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Penetrate L</w:t>
      </w:r>
      <w:r w:rsidRPr="00C76204">
        <w:rPr>
          <w:rFonts w:asciiTheme="majorBidi" w:hAnsiTheme="majorBidi" w:cstheme="majorBidi"/>
          <w:sz w:val="28"/>
          <w:szCs w:val="28"/>
          <w:vertAlign w:val="subscript"/>
          <w:lang w:bidi="ar-IQ"/>
        </w:rPr>
        <w:t>3</w:t>
      </w:r>
      <w:r w:rsidR="000D6B28">
        <w:rPr>
          <w:rFonts w:asciiTheme="majorBidi" w:hAnsiTheme="majorBidi" w:cstheme="majorBidi"/>
          <w:sz w:val="28"/>
          <w:szCs w:val="28"/>
          <w:lang w:bidi="ar-IQ"/>
        </w:rPr>
        <w:t xml:space="preserve">  </w:t>
      </w:r>
      <w:r w:rsidRPr="00C76204">
        <w:rPr>
          <w:rFonts w:asciiTheme="majorBidi" w:hAnsiTheme="majorBidi" w:cstheme="majorBidi"/>
          <w:sz w:val="28"/>
          <w:szCs w:val="28"/>
          <w:lang w:bidi="ar-IQ"/>
        </w:rPr>
        <w:t>;</w:t>
      </w:r>
    </w:p>
    <w:p w:rsidR="00B675C4" w:rsidRDefault="006D25A9" w:rsidP="004579EA">
      <w:pPr>
        <w:pStyle w:val="a3"/>
        <w:numPr>
          <w:ilvl w:val="0"/>
          <w:numId w:val="11"/>
        </w:numPr>
        <w:rPr>
          <w:rFonts w:asciiTheme="majorBidi" w:hAnsiTheme="majorBidi" w:cstheme="majorBidi"/>
          <w:sz w:val="28"/>
          <w:szCs w:val="28"/>
          <w:lang w:bidi="ar-IQ"/>
        </w:rPr>
      </w:pPr>
      <w:r w:rsidRPr="00C76204">
        <w:rPr>
          <w:rFonts w:asciiTheme="majorBidi" w:hAnsiTheme="majorBidi" w:cstheme="majorBidi"/>
          <w:sz w:val="28"/>
          <w:szCs w:val="28"/>
          <w:lang w:bidi="ar-IQ"/>
        </w:rPr>
        <w:t>Swallow  intermediate host with L</w:t>
      </w:r>
      <w:r w:rsidRPr="00C76204">
        <w:rPr>
          <w:rFonts w:asciiTheme="majorBidi" w:hAnsiTheme="majorBidi" w:cstheme="majorBidi"/>
          <w:sz w:val="28"/>
          <w:szCs w:val="28"/>
          <w:vertAlign w:val="subscript"/>
          <w:lang w:bidi="ar-IQ"/>
        </w:rPr>
        <w:t>3</w:t>
      </w:r>
      <w:r w:rsidR="00B675C4">
        <w:rPr>
          <w:rFonts w:asciiTheme="majorBidi" w:hAnsiTheme="majorBidi" w:cstheme="majorBidi"/>
          <w:sz w:val="28"/>
          <w:szCs w:val="28"/>
          <w:lang w:bidi="ar-IQ"/>
        </w:rPr>
        <w:t>.</w:t>
      </w:r>
    </w:p>
    <w:p w:rsidR="006D25A9" w:rsidRPr="00E779BE" w:rsidRDefault="00E779BE" w:rsidP="006D25A9">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Pr="00E779BE">
        <w:rPr>
          <w:rFonts w:asciiTheme="majorBidi" w:hAnsiTheme="majorBidi" w:cstheme="majorBidi"/>
          <w:b/>
          <w:bCs/>
          <w:sz w:val="32"/>
          <w:szCs w:val="32"/>
          <w:lang w:bidi="ar-IQ"/>
        </w:rPr>
        <w:t xml:space="preserve">Family </w:t>
      </w:r>
      <w:r w:rsidRPr="00E779BE">
        <w:rPr>
          <w:rFonts w:asciiTheme="majorBidi" w:hAnsiTheme="majorBidi" w:cstheme="majorBidi"/>
          <w:b/>
          <w:bCs/>
          <w:sz w:val="32"/>
          <w:szCs w:val="32"/>
        </w:rPr>
        <w:t>Strongylidae</w:t>
      </w:r>
    </w:p>
    <w:p w:rsidR="006D25A9" w:rsidRPr="009C1879" w:rsidRDefault="00A031A5" w:rsidP="00D61553">
      <w:pPr>
        <w:pStyle w:val="a3"/>
        <w:numPr>
          <w:ilvl w:val="0"/>
          <w:numId w:val="2"/>
        </w:numPr>
        <w:jc w:val="both"/>
        <w:rPr>
          <w:rFonts w:asciiTheme="majorBidi" w:hAnsiTheme="majorBidi" w:cstheme="majorBidi"/>
          <w:sz w:val="28"/>
          <w:szCs w:val="28"/>
        </w:rPr>
      </w:pPr>
      <w:r w:rsidRPr="009C1879">
        <w:rPr>
          <w:rFonts w:asciiTheme="majorBidi" w:hAnsiTheme="majorBidi" w:cstheme="majorBidi"/>
          <w:color w:val="000000"/>
          <w:sz w:val="28"/>
          <w:szCs w:val="28"/>
        </w:rPr>
        <w:t xml:space="preserve">The Strongylidae (common name strongylids) </w:t>
      </w:r>
      <w:r w:rsidR="002E43AB" w:rsidRPr="009C1879">
        <w:rPr>
          <w:rFonts w:asciiTheme="majorBidi" w:hAnsiTheme="majorBidi" w:cstheme="majorBidi"/>
          <w:color w:val="000000"/>
          <w:sz w:val="28"/>
          <w:szCs w:val="28"/>
        </w:rPr>
        <w:t xml:space="preserve">nematodes </w:t>
      </w:r>
      <w:r w:rsidRPr="009C1879">
        <w:rPr>
          <w:rFonts w:asciiTheme="majorBidi" w:hAnsiTheme="majorBidi" w:cstheme="majorBidi"/>
          <w:color w:val="000000"/>
          <w:sz w:val="28"/>
          <w:szCs w:val="28"/>
        </w:rPr>
        <w:t xml:space="preserve">of </w:t>
      </w:r>
      <w:r w:rsidR="00BB09AF" w:rsidRPr="009C1879">
        <w:rPr>
          <w:rFonts w:asciiTheme="majorBidi" w:hAnsiTheme="majorBidi" w:cstheme="majorBidi"/>
          <w:color w:val="000000"/>
          <w:sz w:val="28"/>
          <w:szCs w:val="28"/>
        </w:rPr>
        <w:t>equines</w:t>
      </w:r>
      <w:r w:rsidRPr="009C1879">
        <w:rPr>
          <w:rFonts w:asciiTheme="majorBidi" w:hAnsiTheme="majorBidi" w:cstheme="majorBidi"/>
          <w:color w:val="000000"/>
          <w:sz w:val="28"/>
          <w:szCs w:val="28"/>
        </w:rPr>
        <w:t xml:space="preserve"> </w:t>
      </w:r>
      <w:r w:rsidR="00BB09AF" w:rsidRPr="009C1879">
        <w:rPr>
          <w:rFonts w:asciiTheme="majorBidi" w:hAnsiTheme="majorBidi" w:cstheme="majorBidi"/>
          <w:color w:val="000000"/>
          <w:sz w:val="28"/>
          <w:szCs w:val="28"/>
        </w:rPr>
        <w:t>–</w:t>
      </w:r>
      <w:r w:rsidRPr="009C1879">
        <w:rPr>
          <w:rFonts w:asciiTheme="majorBidi" w:hAnsiTheme="majorBidi" w:cstheme="majorBidi"/>
          <w:color w:val="000000"/>
          <w:sz w:val="28"/>
          <w:szCs w:val="28"/>
        </w:rPr>
        <w:t xml:space="preserve"> </w:t>
      </w:r>
      <w:r w:rsidR="00BB09AF" w:rsidRPr="009C1879">
        <w:rPr>
          <w:rFonts w:asciiTheme="majorBidi" w:hAnsiTheme="majorBidi" w:cstheme="majorBidi"/>
          <w:color w:val="000000"/>
          <w:sz w:val="28"/>
          <w:szCs w:val="28"/>
        </w:rPr>
        <w:t xml:space="preserve">ruminantes large intestine except one species parasitize avian </w:t>
      </w:r>
      <w:r w:rsidR="00BB09AF" w:rsidRPr="009C1879">
        <w:rPr>
          <w:rFonts w:asciiTheme="majorBidi" w:hAnsiTheme="majorBidi" w:cstheme="majorBidi"/>
          <w:sz w:val="28"/>
          <w:szCs w:val="28"/>
        </w:rPr>
        <w:t>trachea</w:t>
      </w:r>
      <w:r w:rsidR="00BB09AF" w:rsidRPr="009C1879">
        <w:rPr>
          <w:rFonts w:asciiTheme="majorBidi" w:hAnsiTheme="majorBidi" w:cstheme="majorBidi"/>
          <w:color w:val="000000"/>
          <w:sz w:val="28"/>
          <w:szCs w:val="28"/>
        </w:rPr>
        <w:t xml:space="preserve"> </w:t>
      </w:r>
      <w:r w:rsidR="002E43AB" w:rsidRPr="009C1879">
        <w:rPr>
          <w:rFonts w:asciiTheme="majorBidi" w:hAnsiTheme="majorBidi" w:cstheme="majorBidi"/>
          <w:color w:val="000000"/>
          <w:sz w:val="28"/>
          <w:szCs w:val="28"/>
        </w:rPr>
        <w:t xml:space="preserve"> they are </w:t>
      </w:r>
      <w:r w:rsidRPr="009C1879">
        <w:rPr>
          <w:rFonts w:asciiTheme="majorBidi" w:hAnsiTheme="majorBidi" w:cstheme="majorBidi"/>
          <w:color w:val="000000"/>
          <w:sz w:val="28"/>
          <w:szCs w:val="28"/>
        </w:rPr>
        <w:t xml:space="preserve">with a well-developed buccal capsule, a mouth collar with two leaf-crowns, and a strongyloid (common name of superfamily Strongyloidea) copulatory bursa - can be separated into two subfamilies: </w:t>
      </w:r>
      <w:r w:rsidRPr="009C1879">
        <w:rPr>
          <w:rFonts w:asciiTheme="majorBidi" w:hAnsiTheme="majorBidi" w:cstheme="majorBidi"/>
          <w:b/>
          <w:bCs/>
          <w:color w:val="000000"/>
          <w:sz w:val="28"/>
          <w:szCs w:val="28"/>
        </w:rPr>
        <w:t>Strongylinae</w:t>
      </w:r>
      <w:r w:rsidRPr="009C1879">
        <w:rPr>
          <w:rFonts w:asciiTheme="majorBidi" w:hAnsiTheme="majorBidi" w:cstheme="majorBidi"/>
          <w:color w:val="000000"/>
          <w:sz w:val="28"/>
          <w:szCs w:val="28"/>
        </w:rPr>
        <w:t xml:space="preserve"> (common name strongylins),</w:t>
      </w:r>
      <w:r w:rsidR="001A4DEC" w:rsidRPr="009C1879">
        <w:rPr>
          <w:rFonts w:asciiTheme="majorBidi" w:hAnsiTheme="majorBidi" w:cstheme="majorBidi"/>
          <w:sz w:val="28"/>
          <w:szCs w:val="28"/>
        </w:rPr>
        <w:t xml:space="preserve"> "The large strongyles"</w:t>
      </w:r>
      <w:r w:rsidRPr="009C1879">
        <w:rPr>
          <w:rFonts w:asciiTheme="majorBidi" w:hAnsiTheme="majorBidi" w:cstheme="majorBidi"/>
          <w:color w:val="000000"/>
          <w:sz w:val="28"/>
          <w:szCs w:val="28"/>
        </w:rPr>
        <w:t xml:space="preserve"> usually large or medium-sized with a globular or funnel-shaped buccal capsule; and </w:t>
      </w:r>
      <w:r w:rsidRPr="009C1879">
        <w:rPr>
          <w:rFonts w:asciiTheme="majorBidi" w:hAnsiTheme="majorBidi" w:cstheme="majorBidi"/>
          <w:b/>
          <w:bCs/>
          <w:color w:val="000000"/>
          <w:sz w:val="28"/>
          <w:szCs w:val="28"/>
        </w:rPr>
        <w:t xml:space="preserve">Cyathostominae </w:t>
      </w:r>
      <w:r w:rsidRPr="009C1879">
        <w:rPr>
          <w:rFonts w:asciiTheme="majorBidi" w:hAnsiTheme="majorBidi" w:cstheme="majorBidi"/>
          <w:color w:val="000000"/>
          <w:sz w:val="28"/>
          <w:szCs w:val="28"/>
        </w:rPr>
        <w:t>(common name cyathostomins)</w:t>
      </w:r>
      <w:r w:rsidR="001A4DEC" w:rsidRPr="009C1879">
        <w:rPr>
          <w:rFonts w:asciiTheme="majorBidi" w:hAnsiTheme="majorBidi" w:cstheme="majorBidi"/>
          <w:sz w:val="28"/>
          <w:szCs w:val="28"/>
        </w:rPr>
        <w:t xml:space="preserve"> "small" strongyles" (&lt;1.5cm).,</w:t>
      </w:r>
      <w:r w:rsidRPr="009C1879">
        <w:rPr>
          <w:rFonts w:asciiTheme="majorBidi" w:hAnsiTheme="majorBidi" w:cstheme="majorBidi"/>
          <w:color w:val="000000"/>
          <w:sz w:val="28"/>
          <w:szCs w:val="28"/>
        </w:rPr>
        <w:t>, usually small to medium-sized with a cylindrical buccal capsule.</w:t>
      </w:r>
    </w:p>
    <w:p w:rsidR="006277D4" w:rsidRDefault="006277D4" w:rsidP="006277D4">
      <w:pPr>
        <w:pStyle w:val="a3"/>
        <w:numPr>
          <w:ilvl w:val="0"/>
          <w:numId w:val="2"/>
        </w:numPr>
        <w:rPr>
          <w:rFonts w:asciiTheme="majorBidi" w:hAnsiTheme="majorBidi" w:cstheme="majorBidi"/>
          <w:sz w:val="28"/>
          <w:szCs w:val="28"/>
        </w:rPr>
      </w:pPr>
      <w:r>
        <w:rPr>
          <w:rFonts w:asciiTheme="majorBidi" w:hAnsiTheme="majorBidi" w:cstheme="majorBidi"/>
          <w:sz w:val="28"/>
          <w:szCs w:val="28"/>
        </w:rPr>
        <w:t>Direct life cycle.</w:t>
      </w:r>
    </w:p>
    <w:p w:rsidR="006277D4" w:rsidRDefault="006277D4" w:rsidP="006277D4">
      <w:pPr>
        <w:pStyle w:val="a3"/>
        <w:numPr>
          <w:ilvl w:val="0"/>
          <w:numId w:val="2"/>
        </w:numPr>
        <w:rPr>
          <w:rFonts w:asciiTheme="majorBidi" w:hAnsiTheme="majorBidi" w:cstheme="majorBidi"/>
          <w:sz w:val="28"/>
          <w:szCs w:val="28"/>
        </w:rPr>
      </w:pPr>
      <w:r>
        <w:rPr>
          <w:rFonts w:asciiTheme="majorBidi" w:hAnsiTheme="majorBidi" w:cstheme="majorBidi"/>
          <w:sz w:val="28"/>
          <w:szCs w:val="28"/>
        </w:rPr>
        <w:t>L3 infective stage</w:t>
      </w:r>
    </w:p>
    <w:p w:rsidR="006277D4" w:rsidRDefault="006277D4" w:rsidP="002E43AB">
      <w:pPr>
        <w:pStyle w:val="a3"/>
        <w:ind w:left="0"/>
        <w:rPr>
          <w:rFonts w:asciiTheme="majorBidi" w:hAnsiTheme="majorBidi" w:cstheme="majorBidi"/>
          <w:sz w:val="28"/>
          <w:szCs w:val="28"/>
        </w:rPr>
      </w:pPr>
    </w:p>
    <w:p w:rsidR="00D61553" w:rsidRDefault="00D61553" w:rsidP="0093773D">
      <w:pPr>
        <w:pStyle w:val="a3"/>
        <w:ind w:left="0"/>
        <w:rPr>
          <w:rFonts w:asciiTheme="majorBidi" w:hAnsiTheme="majorBidi" w:cstheme="majorBidi"/>
          <w:b/>
          <w:bCs/>
          <w:sz w:val="28"/>
          <w:szCs w:val="28"/>
        </w:rPr>
      </w:pPr>
    </w:p>
    <w:p w:rsidR="00D61553" w:rsidRDefault="00D61553" w:rsidP="0093773D">
      <w:pPr>
        <w:pStyle w:val="a3"/>
        <w:ind w:left="0"/>
        <w:rPr>
          <w:rFonts w:asciiTheme="majorBidi" w:hAnsiTheme="majorBidi" w:cstheme="majorBidi"/>
          <w:b/>
          <w:bCs/>
          <w:sz w:val="28"/>
          <w:szCs w:val="28"/>
        </w:rPr>
      </w:pPr>
    </w:p>
    <w:p w:rsidR="00D61553" w:rsidRDefault="00D61553" w:rsidP="0093773D">
      <w:pPr>
        <w:pStyle w:val="a3"/>
        <w:ind w:left="0"/>
        <w:rPr>
          <w:rFonts w:asciiTheme="majorBidi" w:hAnsiTheme="majorBidi" w:cstheme="majorBidi"/>
          <w:b/>
          <w:bCs/>
          <w:sz w:val="28"/>
          <w:szCs w:val="28"/>
        </w:rPr>
      </w:pPr>
    </w:p>
    <w:p w:rsidR="00D61553" w:rsidRDefault="00D61553" w:rsidP="0093773D">
      <w:pPr>
        <w:pStyle w:val="a3"/>
        <w:ind w:left="0"/>
        <w:rPr>
          <w:rFonts w:asciiTheme="majorBidi" w:hAnsiTheme="majorBidi" w:cstheme="majorBidi"/>
          <w:b/>
          <w:bCs/>
          <w:sz w:val="28"/>
          <w:szCs w:val="28"/>
        </w:rPr>
      </w:pPr>
    </w:p>
    <w:p w:rsidR="00A30EE8" w:rsidRDefault="004579EA" w:rsidP="0093773D">
      <w:pPr>
        <w:pStyle w:val="a3"/>
        <w:ind w:left="0"/>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00DD4037" w:rsidRPr="00DD4037">
        <w:rPr>
          <w:rFonts w:asciiTheme="majorBidi" w:hAnsiTheme="majorBidi" w:cstheme="majorBidi"/>
          <w:b/>
          <w:bCs/>
          <w:sz w:val="28"/>
          <w:szCs w:val="28"/>
        </w:rPr>
        <w:t xml:space="preserve">Genus Strongylus </w:t>
      </w:r>
    </w:p>
    <w:p w:rsidR="00DD4037" w:rsidRPr="004579EA" w:rsidRDefault="00DD4037" w:rsidP="0093773D">
      <w:pPr>
        <w:pStyle w:val="a3"/>
        <w:ind w:left="0"/>
        <w:rPr>
          <w:rFonts w:asciiTheme="majorBidi" w:hAnsiTheme="majorBidi" w:cstheme="majorBidi"/>
          <w:b/>
          <w:bCs/>
          <w:sz w:val="28"/>
          <w:szCs w:val="28"/>
        </w:rPr>
      </w:pPr>
      <w:r w:rsidRPr="004579EA">
        <w:rPr>
          <w:rFonts w:asciiTheme="majorBidi" w:hAnsiTheme="majorBidi" w:cstheme="majorBidi"/>
          <w:b/>
          <w:bCs/>
          <w:sz w:val="28"/>
          <w:szCs w:val="28"/>
        </w:rPr>
        <w:t xml:space="preserve">Characterized by </w:t>
      </w:r>
      <w:r w:rsidR="004579EA" w:rsidRPr="004579EA">
        <w:rPr>
          <w:rFonts w:asciiTheme="majorBidi" w:hAnsiTheme="majorBidi" w:cstheme="majorBidi"/>
          <w:b/>
          <w:bCs/>
          <w:sz w:val="28"/>
          <w:szCs w:val="28"/>
        </w:rPr>
        <w:t>:</w:t>
      </w:r>
    </w:p>
    <w:p w:rsidR="00DD4037" w:rsidRPr="004579EA" w:rsidRDefault="00D40469" w:rsidP="00DD4037">
      <w:pPr>
        <w:pStyle w:val="a3"/>
        <w:numPr>
          <w:ilvl w:val="0"/>
          <w:numId w:val="3"/>
        </w:numPr>
        <w:rPr>
          <w:rFonts w:asciiTheme="majorBidi" w:hAnsiTheme="majorBidi" w:cstheme="majorBidi"/>
          <w:sz w:val="28"/>
          <w:szCs w:val="28"/>
        </w:rPr>
      </w:pPr>
      <w:r w:rsidRPr="004579EA">
        <w:rPr>
          <w:rFonts w:asciiTheme="majorBidi" w:hAnsiTheme="majorBidi" w:cstheme="majorBidi"/>
          <w:sz w:val="28"/>
          <w:szCs w:val="28"/>
        </w:rPr>
        <w:t>Species</w:t>
      </w:r>
      <w:r w:rsidR="00DD4037" w:rsidRPr="004579EA">
        <w:rPr>
          <w:rFonts w:asciiTheme="majorBidi" w:hAnsiTheme="majorBidi" w:cstheme="majorBidi"/>
          <w:sz w:val="28"/>
          <w:szCs w:val="28"/>
        </w:rPr>
        <w:t xml:space="preserve"> members infects equine cecum and colon</w:t>
      </w:r>
      <w:r w:rsidR="006D0CCB" w:rsidRPr="004579EA">
        <w:rPr>
          <w:rFonts w:asciiTheme="majorBidi" w:hAnsiTheme="majorBidi" w:cstheme="majorBidi"/>
          <w:sz w:val="28"/>
          <w:szCs w:val="28"/>
        </w:rPr>
        <w:t>.</w:t>
      </w:r>
    </w:p>
    <w:p w:rsidR="006D0CCB" w:rsidRPr="004579EA" w:rsidRDefault="006D0CCB" w:rsidP="006D0CCB">
      <w:pPr>
        <w:pStyle w:val="a3"/>
        <w:numPr>
          <w:ilvl w:val="0"/>
          <w:numId w:val="3"/>
        </w:numPr>
        <w:rPr>
          <w:rFonts w:asciiTheme="majorBidi" w:hAnsiTheme="majorBidi" w:cstheme="majorBidi"/>
          <w:sz w:val="28"/>
          <w:szCs w:val="28"/>
        </w:rPr>
      </w:pPr>
      <w:r w:rsidRPr="004579EA">
        <w:rPr>
          <w:rFonts w:asciiTheme="majorBidi" w:hAnsiTheme="majorBidi" w:cstheme="majorBidi"/>
          <w:sz w:val="28"/>
          <w:szCs w:val="28"/>
        </w:rPr>
        <w:t>Red or brown colored short small size called Blood Worms, Red Worms.</w:t>
      </w:r>
    </w:p>
    <w:p w:rsidR="006D0CCB" w:rsidRPr="004579EA" w:rsidRDefault="006D0CCB" w:rsidP="006D0CCB">
      <w:pPr>
        <w:pStyle w:val="a3"/>
        <w:numPr>
          <w:ilvl w:val="0"/>
          <w:numId w:val="3"/>
        </w:numPr>
        <w:rPr>
          <w:rFonts w:asciiTheme="majorBidi" w:hAnsiTheme="majorBidi" w:cstheme="majorBidi"/>
          <w:sz w:val="28"/>
          <w:szCs w:val="28"/>
        </w:rPr>
      </w:pPr>
      <w:r w:rsidRPr="004579EA">
        <w:rPr>
          <w:rFonts w:asciiTheme="majorBidi" w:hAnsiTheme="majorBidi" w:cstheme="majorBidi"/>
          <w:color w:val="000000"/>
          <w:sz w:val="28"/>
          <w:szCs w:val="28"/>
        </w:rPr>
        <w:t>usually with large or medium-sized globular or funnel-shaped buccal capsule</w:t>
      </w:r>
      <w:r w:rsidRPr="004579EA">
        <w:rPr>
          <w:rFonts w:asciiTheme="majorBidi" w:hAnsiTheme="majorBidi" w:cstheme="majorBidi"/>
          <w:sz w:val="28"/>
          <w:szCs w:val="28"/>
        </w:rPr>
        <w:t xml:space="preserve"> with teeth except </w:t>
      </w:r>
      <w:r w:rsidR="00D40469" w:rsidRPr="004579EA">
        <w:rPr>
          <w:rFonts w:asciiTheme="majorBidi" w:hAnsiTheme="majorBidi" w:cstheme="majorBidi"/>
          <w:sz w:val="28"/>
          <w:szCs w:val="28"/>
        </w:rPr>
        <w:t>S.</w:t>
      </w:r>
      <w:r w:rsidR="00D40469" w:rsidRPr="004579EA">
        <w:rPr>
          <w:rFonts w:asciiTheme="majorBidi" w:eastAsia="Times New Roman" w:hAnsiTheme="majorBidi" w:cstheme="majorBidi"/>
          <w:i/>
          <w:iCs/>
          <w:color w:val="000000"/>
          <w:sz w:val="28"/>
          <w:szCs w:val="28"/>
        </w:rPr>
        <w:t xml:space="preserve"> S. edentatus</w:t>
      </w:r>
    </w:p>
    <w:p w:rsidR="00D40469" w:rsidRPr="00D40469" w:rsidRDefault="00D40469" w:rsidP="00D40469">
      <w:pPr>
        <w:shd w:val="clear" w:color="auto" w:fill="FFFFFF"/>
        <w:bidi w:val="0"/>
        <w:spacing w:after="0" w:line="288" w:lineRule="atLeast"/>
        <w:rPr>
          <w:rFonts w:ascii="Arial" w:eastAsia="Times New Roman" w:hAnsi="Arial" w:cs="Arial"/>
          <w:b/>
          <w:bCs/>
          <w:color w:val="000000"/>
          <w:sz w:val="18"/>
          <w:szCs w:val="18"/>
        </w:rPr>
      </w:pPr>
      <w:r w:rsidRPr="00D40469">
        <w:rPr>
          <w:rFonts w:ascii="Arial" w:eastAsia="Times New Roman" w:hAnsi="Arial" w:cs="Arial"/>
          <w:b/>
          <w:bCs/>
          <w:color w:val="000000"/>
          <w:sz w:val="18"/>
          <w:szCs w:val="18"/>
        </w:rPr>
        <w:t>There are three major species of the large strongyles:</w:t>
      </w:r>
    </w:p>
    <w:p w:rsidR="00D40469" w:rsidRPr="002B5329" w:rsidRDefault="00F64E85" w:rsidP="008530E8">
      <w:pPr>
        <w:shd w:val="clear" w:color="auto" w:fill="FFFFFF"/>
        <w:bidi w:val="0"/>
        <w:spacing w:before="100" w:beforeAutospacing="1" w:after="100" w:afterAutospacing="1" w:line="288" w:lineRule="atLeast"/>
        <w:ind w:left="375"/>
        <w:rPr>
          <w:rFonts w:asciiTheme="majorBidi" w:eastAsia="Times New Roman" w:hAnsiTheme="majorBidi" w:cstheme="majorBidi"/>
          <w:b/>
          <w:bCs/>
          <w:color w:val="000000"/>
          <w:sz w:val="20"/>
          <w:szCs w:val="20"/>
        </w:rPr>
      </w:pPr>
      <w:r>
        <w:rPr>
          <w:rFonts w:ascii="Arial" w:eastAsia="Times New Roman" w:hAnsi="Arial" w:cs="Arial"/>
          <w:i/>
          <w:iCs/>
          <w:noProof/>
          <w:color w:val="000000"/>
          <w:sz w:val="18"/>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520700</wp:posOffset>
            </wp:positionV>
            <wp:extent cx="1864995" cy="3619500"/>
            <wp:effectExtent l="19050" t="0" r="1905" b="0"/>
            <wp:wrapNone/>
            <wp:docPr id="7" name="صورة 7" descr="C:\S.vulgaris ,Head and bu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vulgaris ,Head and bursa.png"/>
                    <pic:cNvPicPr>
                      <a:picLocks noChangeAspect="1" noChangeArrowheads="1"/>
                    </pic:cNvPicPr>
                  </pic:nvPicPr>
                  <pic:blipFill>
                    <a:blip r:embed="rId8"/>
                    <a:srcRect/>
                    <a:stretch>
                      <a:fillRect/>
                    </a:stretch>
                  </pic:blipFill>
                  <pic:spPr bwMode="auto">
                    <a:xfrm>
                      <a:off x="0" y="0"/>
                      <a:ext cx="1864995" cy="3619500"/>
                    </a:xfrm>
                    <a:prstGeom prst="rect">
                      <a:avLst/>
                    </a:prstGeom>
                    <a:noFill/>
                    <a:ln w="9525">
                      <a:noFill/>
                      <a:miter lim="800000"/>
                      <a:headEnd/>
                      <a:tailEnd/>
                    </a:ln>
                  </pic:spPr>
                </pic:pic>
              </a:graphicData>
            </a:graphic>
          </wp:anchor>
        </w:drawing>
      </w:r>
      <w:r w:rsidR="008429EB">
        <w:rPr>
          <w:rFonts w:ascii="Arial" w:eastAsia="Times New Roman" w:hAnsi="Arial" w:cs="Arial"/>
          <w:i/>
          <w:iCs/>
          <w:color w:val="000000"/>
          <w:sz w:val="18"/>
        </w:rPr>
        <w:t xml:space="preserve">                                                            </w:t>
      </w:r>
      <w:r w:rsidR="0026245A">
        <w:rPr>
          <w:rFonts w:ascii="Arial" w:eastAsia="Times New Roman" w:hAnsi="Arial" w:cs="Arial"/>
          <w:i/>
          <w:iCs/>
          <w:color w:val="000000"/>
          <w:sz w:val="18"/>
        </w:rPr>
        <w:t xml:space="preserve">                    </w:t>
      </w:r>
      <w:r w:rsidR="008429EB">
        <w:rPr>
          <w:rFonts w:ascii="Arial" w:eastAsia="Times New Roman" w:hAnsi="Arial" w:cs="Arial"/>
          <w:i/>
          <w:iCs/>
          <w:color w:val="000000"/>
          <w:sz w:val="18"/>
        </w:rPr>
        <w:t xml:space="preserve"> </w:t>
      </w:r>
      <w:r w:rsidR="00B71C12">
        <w:rPr>
          <w:rFonts w:ascii="Arial" w:eastAsia="Times New Roman" w:hAnsi="Arial" w:cs="Arial"/>
          <w:i/>
          <w:iCs/>
          <w:color w:val="000000"/>
          <w:sz w:val="18"/>
        </w:rPr>
        <w:t xml:space="preserve">                         </w:t>
      </w:r>
      <w:r w:rsidR="001168FA" w:rsidRPr="001168FA">
        <w:rPr>
          <w:rFonts w:ascii="Arial" w:eastAsia="Times New Roman" w:hAnsi="Arial" w:cs="Arial"/>
          <w:i/>
          <w:iCs/>
          <w:color w:val="000000"/>
          <w:sz w:val="18"/>
        </w:rPr>
        <w:t xml:space="preserve"> </w:t>
      </w:r>
      <w:r w:rsidR="001168FA" w:rsidRPr="002B5329">
        <w:rPr>
          <w:rFonts w:asciiTheme="majorBidi" w:eastAsia="Times New Roman" w:hAnsiTheme="majorBidi" w:cstheme="majorBidi"/>
          <w:b/>
          <w:bCs/>
          <w:i/>
          <w:iCs/>
          <w:color w:val="000000"/>
          <w:sz w:val="20"/>
          <w:szCs w:val="20"/>
        </w:rPr>
        <w:t>Strongylus vulgaris</w:t>
      </w:r>
    </w:p>
    <w:p w:rsidR="00D67FE3" w:rsidRDefault="008429EB" w:rsidP="00D67FE3">
      <w:pPr>
        <w:shd w:val="clear" w:color="auto" w:fill="FFFFFF"/>
        <w:bidi w:val="0"/>
        <w:spacing w:before="100" w:beforeAutospacing="1" w:after="100" w:afterAutospacing="1" w:line="288" w:lineRule="atLeast"/>
        <w:ind w:left="375"/>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0288" behindDoc="0" locked="0" layoutInCell="1" allowOverlap="1">
            <wp:simplePos x="0" y="0"/>
            <wp:positionH relativeFrom="column">
              <wp:posOffset>790575</wp:posOffset>
            </wp:positionH>
            <wp:positionV relativeFrom="paragraph">
              <wp:posOffset>239395</wp:posOffset>
            </wp:positionV>
            <wp:extent cx="1571625" cy="2171700"/>
            <wp:effectExtent l="19050" t="0" r="9525" b="0"/>
            <wp:wrapNone/>
            <wp:docPr id="14" name="صورة 14" descr="strong2.gif (13190 byt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ong2.gif (13190 bytes)">
                      <a:hlinkClick r:id="rId9"/>
                    </pic:cNvPr>
                    <pic:cNvPicPr>
                      <a:picLocks noChangeAspect="1" noChangeArrowheads="1"/>
                    </pic:cNvPicPr>
                  </pic:nvPicPr>
                  <pic:blipFill>
                    <a:blip r:embed="rId10">
                      <a:grayscl/>
                    </a:blip>
                    <a:srcRect/>
                    <a:stretch>
                      <a:fillRect/>
                    </a:stretch>
                  </pic:blipFill>
                  <pic:spPr bwMode="auto">
                    <a:xfrm>
                      <a:off x="0" y="0"/>
                      <a:ext cx="1571625" cy="2171700"/>
                    </a:xfrm>
                    <a:prstGeom prst="rect">
                      <a:avLst/>
                    </a:prstGeom>
                    <a:noFill/>
                    <a:ln w="9525">
                      <a:noFill/>
                      <a:miter lim="800000"/>
                      <a:headEnd/>
                      <a:tailEnd/>
                    </a:ln>
                  </pic:spPr>
                </pic:pic>
              </a:graphicData>
            </a:graphic>
          </wp:anchor>
        </w:drawing>
      </w:r>
    </w:p>
    <w:p w:rsidR="008429EB" w:rsidRDefault="008429EB" w:rsidP="002C1115">
      <w:pPr>
        <w:pStyle w:val="a6"/>
        <w:jc w:val="center"/>
        <w:rPr>
          <w:rFonts w:ascii="Arial" w:hAnsi="Arial" w:cs="Arial"/>
          <w:i/>
          <w:iCs/>
          <w:color w:val="000000"/>
          <w:sz w:val="18"/>
        </w:rPr>
      </w:pPr>
    </w:p>
    <w:p w:rsidR="008429EB" w:rsidRDefault="008429EB" w:rsidP="008429EB">
      <w:pPr>
        <w:pStyle w:val="a6"/>
        <w:jc w:val="center"/>
        <w:rPr>
          <w:rFonts w:ascii="Arial" w:hAnsi="Arial" w:cs="Arial"/>
          <w:i/>
          <w:iCs/>
          <w:color w:val="000000"/>
          <w:sz w:val="18"/>
        </w:rPr>
      </w:pPr>
    </w:p>
    <w:p w:rsidR="008429EB" w:rsidRDefault="008429EB" w:rsidP="008429EB">
      <w:pPr>
        <w:pStyle w:val="a6"/>
        <w:rPr>
          <w:rFonts w:ascii="Arial" w:hAnsi="Arial" w:cs="Arial"/>
          <w:i/>
          <w:iCs/>
          <w:color w:val="000000"/>
          <w:sz w:val="18"/>
        </w:rPr>
      </w:pPr>
    </w:p>
    <w:p w:rsidR="008429EB" w:rsidRDefault="008429EB" w:rsidP="008429EB">
      <w:pPr>
        <w:pStyle w:val="a6"/>
        <w:rPr>
          <w:rFonts w:ascii="Arial" w:hAnsi="Arial" w:cs="Arial"/>
          <w:i/>
          <w:iCs/>
          <w:color w:val="000000"/>
          <w:sz w:val="18"/>
        </w:rPr>
      </w:pPr>
    </w:p>
    <w:p w:rsidR="002C1115" w:rsidRPr="002B5329" w:rsidRDefault="002C1115" w:rsidP="008429EB">
      <w:pPr>
        <w:pStyle w:val="a6"/>
        <w:rPr>
          <w:rFonts w:asciiTheme="majorBidi" w:hAnsiTheme="majorBidi" w:cstheme="majorBidi"/>
          <w:b/>
          <w:bCs/>
          <w:sz w:val="20"/>
          <w:szCs w:val="20"/>
        </w:rPr>
      </w:pPr>
      <w:r w:rsidRPr="002B5329">
        <w:rPr>
          <w:rFonts w:asciiTheme="majorBidi" w:hAnsiTheme="majorBidi" w:cstheme="majorBidi"/>
          <w:b/>
          <w:bCs/>
          <w:i/>
          <w:iCs/>
          <w:color w:val="000000"/>
          <w:sz w:val="20"/>
          <w:szCs w:val="20"/>
        </w:rPr>
        <w:t>S. edentatus</w:t>
      </w:r>
    </w:p>
    <w:p w:rsidR="008429EB" w:rsidRDefault="008429EB" w:rsidP="002C1115">
      <w:pPr>
        <w:pStyle w:val="a6"/>
        <w:tabs>
          <w:tab w:val="center" w:pos="4153"/>
        </w:tabs>
        <w:rPr>
          <w:rFonts w:ascii="Arial" w:hAnsi="Arial" w:cs="Arial"/>
          <w:i/>
          <w:iCs/>
          <w:color w:val="000000"/>
          <w:sz w:val="18"/>
        </w:rPr>
      </w:pPr>
    </w:p>
    <w:p w:rsidR="008429EB" w:rsidRDefault="008429EB" w:rsidP="008429EB">
      <w:pPr>
        <w:pStyle w:val="a6"/>
        <w:tabs>
          <w:tab w:val="center" w:pos="4153"/>
        </w:tabs>
        <w:rPr>
          <w:rFonts w:ascii="Arial" w:hAnsi="Arial" w:cs="Arial"/>
          <w:i/>
          <w:iCs/>
          <w:color w:val="000000"/>
          <w:sz w:val="18"/>
        </w:rPr>
      </w:pPr>
    </w:p>
    <w:p w:rsidR="008429EB" w:rsidRDefault="008429EB" w:rsidP="008429EB">
      <w:pPr>
        <w:pStyle w:val="a6"/>
        <w:tabs>
          <w:tab w:val="center" w:pos="4153"/>
        </w:tabs>
        <w:rPr>
          <w:rFonts w:ascii="Arial" w:hAnsi="Arial" w:cs="Arial"/>
          <w:i/>
          <w:iCs/>
          <w:color w:val="000000"/>
          <w:sz w:val="18"/>
        </w:rPr>
      </w:pPr>
    </w:p>
    <w:p w:rsidR="008429EB" w:rsidRDefault="008429EB" w:rsidP="008429EB">
      <w:pPr>
        <w:pStyle w:val="a6"/>
        <w:tabs>
          <w:tab w:val="center" w:pos="4153"/>
        </w:tabs>
        <w:rPr>
          <w:rFonts w:ascii="Arial" w:hAnsi="Arial" w:cs="Arial"/>
          <w:i/>
          <w:iCs/>
          <w:color w:val="000000"/>
          <w:sz w:val="18"/>
        </w:rPr>
      </w:pPr>
    </w:p>
    <w:p w:rsidR="008429EB" w:rsidRDefault="008429EB" w:rsidP="008429EB">
      <w:pPr>
        <w:pStyle w:val="a6"/>
        <w:tabs>
          <w:tab w:val="center" w:pos="4153"/>
        </w:tabs>
        <w:rPr>
          <w:rFonts w:ascii="Arial" w:hAnsi="Arial" w:cs="Arial"/>
          <w:i/>
          <w:iCs/>
          <w:color w:val="000000"/>
          <w:sz w:val="18"/>
        </w:rPr>
      </w:pPr>
    </w:p>
    <w:p w:rsidR="008429EB" w:rsidRDefault="008429EB" w:rsidP="008429EB">
      <w:pPr>
        <w:pStyle w:val="a6"/>
        <w:tabs>
          <w:tab w:val="center" w:pos="4153"/>
        </w:tabs>
        <w:rPr>
          <w:rFonts w:ascii="Arial" w:hAnsi="Arial" w:cs="Arial"/>
          <w:i/>
          <w:iCs/>
          <w:color w:val="000000"/>
          <w:sz w:val="18"/>
        </w:rPr>
      </w:pPr>
    </w:p>
    <w:p w:rsidR="00F64E85" w:rsidRDefault="00263834" w:rsidP="008429EB">
      <w:pPr>
        <w:pStyle w:val="a6"/>
        <w:tabs>
          <w:tab w:val="center" w:pos="4153"/>
        </w:tabs>
        <w:rPr>
          <w:rFonts w:asciiTheme="majorBidi" w:hAnsiTheme="majorBidi" w:cstheme="majorBidi"/>
          <w:b/>
          <w:bCs/>
          <w:i/>
          <w:iCs/>
          <w:color w:val="000000"/>
          <w:sz w:val="20"/>
          <w:szCs w:val="20"/>
        </w:rPr>
      </w:pPr>
      <w:r>
        <w:rPr>
          <w:rFonts w:asciiTheme="majorBidi" w:hAnsiTheme="majorBidi" w:cstheme="majorBidi"/>
          <w:b/>
          <w:bCs/>
          <w:i/>
          <w:iCs/>
          <w:noProof/>
          <w:color w:val="000000"/>
          <w:sz w:val="20"/>
          <w:szCs w:val="20"/>
        </w:rPr>
        <w:drawing>
          <wp:anchor distT="0" distB="0" distL="114300" distR="114300" simplePos="0" relativeHeight="251661312" behindDoc="0" locked="0" layoutInCell="1" allowOverlap="1">
            <wp:simplePos x="0" y="0"/>
            <wp:positionH relativeFrom="column">
              <wp:posOffset>3971925</wp:posOffset>
            </wp:positionH>
            <wp:positionV relativeFrom="paragraph">
              <wp:posOffset>243840</wp:posOffset>
            </wp:positionV>
            <wp:extent cx="1371600" cy="2466975"/>
            <wp:effectExtent l="19050" t="0" r="0" b="0"/>
            <wp:wrapNone/>
            <wp:docPr id="17" name="صورة 17" descr="http://cal.vet.upenn.edu/projects/paralab/images/labimage/lab2/2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l.vet.upenn.edu/projects/paralab/images/labimage/lab2/2_22.gif"/>
                    <pic:cNvPicPr>
                      <a:picLocks noChangeAspect="1" noChangeArrowheads="1"/>
                    </pic:cNvPicPr>
                  </pic:nvPicPr>
                  <pic:blipFill>
                    <a:blip r:embed="rId11">
                      <a:grayscl/>
                      <a:lum bright="40000"/>
                    </a:blip>
                    <a:srcRect/>
                    <a:stretch>
                      <a:fillRect/>
                    </a:stretch>
                  </pic:blipFill>
                  <pic:spPr bwMode="auto">
                    <a:xfrm>
                      <a:off x="0" y="0"/>
                      <a:ext cx="1371600" cy="2466975"/>
                    </a:xfrm>
                    <a:prstGeom prst="rect">
                      <a:avLst/>
                    </a:prstGeom>
                    <a:noFill/>
                    <a:ln w="9525">
                      <a:noFill/>
                      <a:miter lim="800000"/>
                      <a:headEnd/>
                      <a:tailEnd/>
                    </a:ln>
                  </pic:spPr>
                </pic:pic>
              </a:graphicData>
            </a:graphic>
          </wp:anchor>
        </w:drawing>
      </w:r>
    </w:p>
    <w:p w:rsidR="00F64E85" w:rsidRDefault="00F64E85" w:rsidP="00F64E85">
      <w:pPr>
        <w:pStyle w:val="a6"/>
        <w:tabs>
          <w:tab w:val="center" w:pos="4153"/>
        </w:tabs>
        <w:rPr>
          <w:rFonts w:asciiTheme="majorBidi" w:hAnsiTheme="majorBidi" w:cstheme="majorBidi"/>
          <w:b/>
          <w:bCs/>
          <w:i/>
          <w:iCs/>
          <w:color w:val="000000"/>
          <w:sz w:val="20"/>
          <w:szCs w:val="20"/>
        </w:rPr>
      </w:pPr>
    </w:p>
    <w:p w:rsidR="0026245A" w:rsidRDefault="002C1115" w:rsidP="008172CA">
      <w:pPr>
        <w:pStyle w:val="a6"/>
        <w:tabs>
          <w:tab w:val="center" w:pos="4153"/>
        </w:tabs>
        <w:rPr>
          <w:sz w:val="22"/>
          <w:szCs w:val="22"/>
        </w:rPr>
      </w:pPr>
      <w:r w:rsidRPr="002B5329">
        <w:rPr>
          <w:rFonts w:asciiTheme="majorBidi" w:hAnsiTheme="majorBidi" w:cstheme="majorBidi"/>
          <w:b/>
          <w:bCs/>
          <w:i/>
          <w:iCs/>
          <w:color w:val="000000"/>
          <w:sz w:val="20"/>
          <w:szCs w:val="20"/>
        </w:rPr>
        <w:t>S. equinus</w:t>
      </w:r>
      <w:r w:rsidR="00F64E85" w:rsidRPr="00F64E85">
        <w:t xml:space="preserve"> </w:t>
      </w:r>
      <w:r w:rsidR="00F64E85" w:rsidRPr="0026245A">
        <w:rPr>
          <w:sz w:val="22"/>
          <w:szCs w:val="22"/>
        </w:rPr>
        <w:t xml:space="preserve">Note the large buccal capsule and the leaf crowns (C) </w:t>
      </w:r>
    </w:p>
    <w:p w:rsidR="0026245A" w:rsidRDefault="00F64E85" w:rsidP="008172CA">
      <w:pPr>
        <w:pStyle w:val="a6"/>
        <w:tabs>
          <w:tab w:val="center" w:pos="4153"/>
        </w:tabs>
        <w:rPr>
          <w:sz w:val="22"/>
          <w:szCs w:val="22"/>
        </w:rPr>
      </w:pPr>
      <w:r w:rsidRPr="0026245A">
        <w:rPr>
          <w:sz w:val="22"/>
          <w:szCs w:val="22"/>
        </w:rPr>
        <w:t xml:space="preserve">at the anterior end. There is a dorsal "gutter" (D) </w:t>
      </w:r>
    </w:p>
    <w:p w:rsidR="0026245A" w:rsidRDefault="00F64E85" w:rsidP="008172CA">
      <w:pPr>
        <w:pStyle w:val="a6"/>
        <w:tabs>
          <w:tab w:val="center" w:pos="4153"/>
        </w:tabs>
        <w:rPr>
          <w:sz w:val="22"/>
          <w:szCs w:val="22"/>
        </w:rPr>
      </w:pPr>
      <w:r w:rsidRPr="0026245A">
        <w:rPr>
          <w:sz w:val="22"/>
          <w:szCs w:val="22"/>
        </w:rPr>
        <w:t>with a bifid dorsal tooth (B) at its base and</w:t>
      </w:r>
    </w:p>
    <w:p w:rsidR="00D67FE3" w:rsidRPr="002B5329" w:rsidRDefault="00F64E85" w:rsidP="008172CA">
      <w:pPr>
        <w:pStyle w:val="a6"/>
        <w:tabs>
          <w:tab w:val="center" w:pos="4153"/>
        </w:tabs>
        <w:rPr>
          <w:rFonts w:asciiTheme="majorBidi" w:hAnsiTheme="majorBidi" w:cstheme="majorBidi"/>
          <w:b/>
          <w:bCs/>
          <w:sz w:val="20"/>
          <w:szCs w:val="20"/>
        </w:rPr>
      </w:pPr>
      <w:r w:rsidRPr="0026245A">
        <w:rPr>
          <w:sz w:val="22"/>
          <w:szCs w:val="22"/>
        </w:rPr>
        <w:t xml:space="preserve"> two smaller ventral teeth (A) at the base of the buccal capsule.</w:t>
      </w:r>
    </w:p>
    <w:p w:rsidR="00D67FE3" w:rsidRDefault="00D67FE3" w:rsidP="00D67FE3">
      <w:pPr>
        <w:shd w:val="clear" w:color="auto" w:fill="FFFFFF"/>
        <w:bidi w:val="0"/>
        <w:spacing w:before="100" w:beforeAutospacing="1" w:after="100" w:afterAutospacing="1" w:line="288" w:lineRule="atLeast"/>
        <w:ind w:left="375"/>
        <w:rPr>
          <w:rFonts w:ascii="Arial" w:eastAsia="Times New Roman" w:hAnsi="Arial" w:cs="Arial"/>
          <w:color w:val="000000"/>
          <w:sz w:val="18"/>
          <w:szCs w:val="18"/>
        </w:rPr>
      </w:pPr>
    </w:p>
    <w:p w:rsidR="00D67FE3" w:rsidRDefault="00D67FE3" w:rsidP="00D67FE3">
      <w:pPr>
        <w:shd w:val="clear" w:color="auto" w:fill="FFFFFF"/>
        <w:bidi w:val="0"/>
        <w:spacing w:before="100" w:beforeAutospacing="1" w:after="100" w:afterAutospacing="1" w:line="288" w:lineRule="atLeast"/>
        <w:ind w:left="375"/>
        <w:rPr>
          <w:rFonts w:ascii="Arial" w:eastAsia="Times New Roman" w:hAnsi="Arial" w:cs="Arial"/>
          <w:color w:val="000000"/>
          <w:sz w:val="18"/>
          <w:szCs w:val="18"/>
        </w:rPr>
      </w:pPr>
    </w:p>
    <w:tbl>
      <w:tblPr>
        <w:tblStyle w:val="a4"/>
        <w:tblW w:w="10676" w:type="dxa"/>
        <w:tblInd w:w="-882" w:type="dxa"/>
        <w:tblLook w:val="04A0"/>
      </w:tblPr>
      <w:tblGrid>
        <w:gridCol w:w="1710"/>
        <w:gridCol w:w="2929"/>
        <w:gridCol w:w="2928"/>
        <w:gridCol w:w="3109"/>
      </w:tblGrid>
      <w:tr w:rsidR="000947B2" w:rsidRPr="00025E46" w:rsidTr="000947B2">
        <w:trPr>
          <w:trHeight w:val="503"/>
        </w:trPr>
        <w:tc>
          <w:tcPr>
            <w:tcW w:w="1710" w:type="dxa"/>
          </w:tcPr>
          <w:p w:rsidR="00523E9B" w:rsidRPr="00E867D9" w:rsidRDefault="00523E9B" w:rsidP="0093773D">
            <w:pPr>
              <w:pStyle w:val="a3"/>
              <w:ind w:left="0"/>
              <w:rPr>
                <w:rFonts w:asciiTheme="majorBidi" w:hAnsiTheme="majorBidi" w:cstheme="majorBidi"/>
                <w:b/>
                <w:bCs/>
                <w:sz w:val="24"/>
                <w:szCs w:val="24"/>
              </w:rPr>
            </w:pPr>
            <w:r w:rsidRPr="00E867D9">
              <w:rPr>
                <w:rFonts w:asciiTheme="majorBidi" w:hAnsiTheme="majorBidi" w:cstheme="majorBidi"/>
                <w:b/>
                <w:bCs/>
                <w:sz w:val="24"/>
                <w:szCs w:val="24"/>
              </w:rPr>
              <w:lastRenderedPageBreak/>
              <w:t>Species</w:t>
            </w:r>
          </w:p>
        </w:tc>
        <w:tc>
          <w:tcPr>
            <w:tcW w:w="2929" w:type="dxa"/>
          </w:tcPr>
          <w:p w:rsidR="00523E9B" w:rsidRPr="00025E46" w:rsidRDefault="009A6E98" w:rsidP="0093773D">
            <w:pPr>
              <w:pStyle w:val="a3"/>
              <w:ind w:left="0"/>
              <w:rPr>
                <w:rFonts w:asciiTheme="majorBidi" w:hAnsiTheme="majorBidi" w:cstheme="majorBidi"/>
                <w:b/>
                <w:bCs/>
                <w:sz w:val="24"/>
                <w:szCs w:val="24"/>
              </w:rPr>
            </w:pPr>
            <w:r w:rsidRPr="00025E46">
              <w:rPr>
                <w:rFonts w:asciiTheme="majorBidi" w:eastAsia="Times New Roman" w:hAnsiTheme="majorBidi" w:cstheme="majorBidi"/>
                <w:b/>
                <w:bCs/>
                <w:i/>
                <w:iCs/>
                <w:sz w:val="24"/>
                <w:szCs w:val="24"/>
              </w:rPr>
              <w:t>S. equinus</w:t>
            </w:r>
          </w:p>
        </w:tc>
        <w:tc>
          <w:tcPr>
            <w:tcW w:w="2928" w:type="dxa"/>
          </w:tcPr>
          <w:p w:rsidR="00523E9B" w:rsidRPr="00025E46" w:rsidRDefault="009A6E98" w:rsidP="0093773D">
            <w:pPr>
              <w:pStyle w:val="a3"/>
              <w:ind w:left="0"/>
              <w:rPr>
                <w:rFonts w:asciiTheme="majorBidi" w:hAnsiTheme="majorBidi" w:cstheme="majorBidi"/>
                <w:b/>
                <w:bCs/>
                <w:sz w:val="24"/>
                <w:szCs w:val="24"/>
              </w:rPr>
            </w:pPr>
            <w:r w:rsidRPr="00025E46">
              <w:rPr>
                <w:rFonts w:asciiTheme="majorBidi" w:eastAsia="Times New Roman" w:hAnsiTheme="majorBidi" w:cstheme="majorBidi"/>
                <w:b/>
                <w:bCs/>
                <w:i/>
                <w:iCs/>
                <w:sz w:val="24"/>
                <w:szCs w:val="24"/>
              </w:rPr>
              <w:t>S. edentatus</w:t>
            </w:r>
          </w:p>
        </w:tc>
        <w:tc>
          <w:tcPr>
            <w:tcW w:w="3109" w:type="dxa"/>
          </w:tcPr>
          <w:p w:rsidR="00523E9B" w:rsidRPr="00025E46" w:rsidRDefault="009A6E98" w:rsidP="0093773D">
            <w:pPr>
              <w:pStyle w:val="a3"/>
              <w:ind w:left="0"/>
              <w:rPr>
                <w:rFonts w:asciiTheme="majorBidi" w:hAnsiTheme="majorBidi" w:cstheme="majorBidi"/>
                <w:b/>
                <w:bCs/>
                <w:sz w:val="24"/>
                <w:szCs w:val="24"/>
              </w:rPr>
            </w:pPr>
            <w:r w:rsidRPr="00025E46">
              <w:rPr>
                <w:rFonts w:asciiTheme="majorBidi" w:eastAsia="Times New Roman" w:hAnsiTheme="majorBidi" w:cstheme="majorBidi"/>
                <w:b/>
                <w:bCs/>
                <w:i/>
                <w:iCs/>
                <w:sz w:val="24"/>
                <w:szCs w:val="24"/>
              </w:rPr>
              <w:t>Strongylus vulgaris</w:t>
            </w:r>
          </w:p>
        </w:tc>
      </w:tr>
      <w:tr w:rsidR="000947B2" w:rsidRPr="00025E46" w:rsidTr="000947B2">
        <w:trPr>
          <w:trHeight w:val="710"/>
        </w:trPr>
        <w:tc>
          <w:tcPr>
            <w:tcW w:w="1710" w:type="dxa"/>
          </w:tcPr>
          <w:p w:rsidR="009A6E98" w:rsidRPr="00E867D9" w:rsidRDefault="009A6E98" w:rsidP="0093773D">
            <w:pPr>
              <w:pStyle w:val="a3"/>
              <w:ind w:left="0"/>
              <w:rPr>
                <w:rFonts w:asciiTheme="majorBidi" w:hAnsiTheme="majorBidi" w:cstheme="majorBidi"/>
                <w:b/>
                <w:bCs/>
                <w:sz w:val="24"/>
                <w:szCs w:val="24"/>
              </w:rPr>
            </w:pPr>
            <w:r w:rsidRPr="00E867D9">
              <w:rPr>
                <w:rFonts w:asciiTheme="majorBidi" w:hAnsiTheme="majorBidi" w:cstheme="majorBidi"/>
                <w:b/>
                <w:bCs/>
                <w:sz w:val="24"/>
                <w:szCs w:val="24"/>
              </w:rPr>
              <w:t xml:space="preserve">Length </w:t>
            </w:r>
          </w:p>
        </w:tc>
        <w:tc>
          <w:tcPr>
            <w:tcW w:w="2929" w:type="dxa"/>
          </w:tcPr>
          <w:p w:rsidR="009A6E98" w:rsidRPr="00D40469" w:rsidRDefault="009A6E98" w:rsidP="00FC67F5">
            <w:pPr>
              <w:shd w:val="clear" w:color="auto" w:fill="FFFFFF"/>
              <w:bidi w:val="0"/>
              <w:spacing w:before="100" w:beforeAutospacing="1" w:after="100" w:afterAutospacing="1" w:line="288" w:lineRule="atLeast"/>
              <w:rPr>
                <w:rFonts w:asciiTheme="majorBidi" w:eastAsia="Times New Roman" w:hAnsiTheme="majorBidi" w:cstheme="majorBidi"/>
                <w:sz w:val="24"/>
                <w:szCs w:val="24"/>
              </w:rPr>
            </w:pPr>
            <w:r w:rsidRPr="00D40469">
              <w:rPr>
                <w:rFonts w:asciiTheme="majorBidi" w:eastAsia="Times New Roman" w:hAnsiTheme="majorBidi" w:cstheme="majorBidi"/>
                <w:sz w:val="24"/>
                <w:szCs w:val="24"/>
              </w:rPr>
              <w:t>up to 5</w:t>
            </w:r>
            <w:r w:rsidR="00FC67F5" w:rsidRPr="00025E46">
              <w:rPr>
                <w:rFonts w:asciiTheme="majorBidi" w:eastAsia="Times New Roman" w:hAnsiTheme="majorBidi" w:cstheme="majorBidi"/>
                <w:sz w:val="24"/>
                <w:szCs w:val="24"/>
              </w:rPr>
              <w:t xml:space="preserve"> c</w:t>
            </w:r>
            <w:r w:rsidRPr="00D40469">
              <w:rPr>
                <w:rFonts w:asciiTheme="majorBidi" w:eastAsia="Times New Roman" w:hAnsiTheme="majorBidi" w:cstheme="majorBidi"/>
                <w:sz w:val="24"/>
                <w:szCs w:val="24"/>
              </w:rPr>
              <w:t xml:space="preserve">m </w:t>
            </w:r>
          </w:p>
          <w:p w:rsidR="009A6E98" w:rsidRPr="00025E46" w:rsidRDefault="009A6E98" w:rsidP="0093773D">
            <w:pPr>
              <w:pStyle w:val="a3"/>
              <w:ind w:left="0"/>
              <w:rPr>
                <w:rFonts w:asciiTheme="majorBidi" w:hAnsiTheme="majorBidi" w:cstheme="majorBidi"/>
                <w:sz w:val="24"/>
                <w:szCs w:val="24"/>
              </w:rPr>
            </w:pPr>
          </w:p>
        </w:tc>
        <w:tc>
          <w:tcPr>
            <w:tcW w:w="2928" w:type="dxa"/>
          </w:tcPr>
          <w:p w:rsidR="009A6E98" w:rsidRPr="00D40469" w:rsidRDefault="00FC67F5" w:rsidP="009A6E98">
            <w:pPr>
              <w:shd w:val="clear" w:color="auto" w:fill="FFFFFF"/>
              <w:bidi w:val="0"/>
              <w:spacing w:before="100" w:beforeAutospacing="1" w:after="100" w:afterAutospacing="1" w:line="288" w:lineRule="atLeast"/>
              <w:rPr>
                <w:rFonts w:asciiTheme="majorBidi" w:eastAsia="Times New Roman" w:hAnsiTheme="majorBidi" w:cstheme="majorBidi"/>
                <w:sz w:val="24"/>
                <w:szCs w:val="24"/>
              </w:rPr>
            </w:pPr>
            <w:r w:rsidRPr="00025E46">
              <w:rPr>
                <w:rFonts w:asciiTheme="majorBidi" w:eastAsia="Times New Roman" w:hAnsiTheme="majorBidi" w:cstheme="majorBidi"/>
                <w:sz w:val="24"/>
                <w:szCs w:val="24"/>
              </w:rPr>
              <w:t xml:space="preserve">up to 4 cm </w:t>
            </w:r>
          </w:p>
          <w:p w:rsidR="009A6E98" w:rsidRPr="00025E46" w:rsidRDefault="009A6E98" w:rsidP="0093773D">
            <w:pPr>
              <w:pStyle w:val="a3"/>
              <w:ind w:left="0"/>
              <w:rPr>
                <w:rFonts w:asciiTheme="majorBidi" w:hAnsiTheme="majorBidi" w:cstheme="majorBidi"/>
                <w:sz w:val="24"/>
                <w:szCs w:val="24"/>
              </w:rPr>
            </w:pPr>
          </w:p>
        </w:tc>
        <w:tc>
          <w:tcPr>
            <w:tcW w:w="3109" w:type="dxa"/>
          </w:tcPr>
          <w:p w:rsidR="009A6E98" w:rsidRPr="00025E46" w:rsidRDefault="009A6E98" w:rsidP="0093773D">
            <w:pPr>
              <w:pStyle w:val="a3"/>
              <w:ind w:left="0"/>
              <w:rPr>
                <w:rFonts w:asciiTheme="majorBidi" w:eastAsia="Times New Roman" w:hAnsiTheme="majorBidi" w:cstheme="majorBidi"/>
                <w:i/>
                <w:iCs/>
                <w:sz w:val="24"/>
                <w:szCs w:val="24"/>
              </w:rPr>
            </w:pPr>
            <w:r w:rsidRPr="00D40469">
              <w:rPr>
                <w:rFonts w:asciiTheme="majorBidi" w:eastAsia="Times New Roman" w:hAnsiTheme="majorBidi" w:cstheme="majorBidi"/>
                <w:sz w:val="24"/>
                <w:szCs w:val="24"/>
              </w:rPr>
              <w:t>up to 2</w:t>
            </w:r>
            <w:r w:rsidR="00FC67F5" w:rsidRPr="00025E46">
              <w:rPr>
                <w:rFonts w:asciiTheme="majorBidi" w:eastAsia="Times New Roman" w:hAnsiTheme="majorBidi" w:cstheme="majorBidi"/>
                <w:sz w:val="24"/>
                <w:szCs w:val="24"/>
              </w:rPr>
              <w:t>.5 c</w:t>
            </w:r>
            <w:r w:rsidRPr="00D40469">
              <w:rPr>
                <w:rFonts w:asciiTheme="majorBidi" w:eastAsia="Times New Roman" w:hAnsiTheme="majorBidi" w:cstheme="majorBidi"/>
                <w:sz w:val="24"/>
                <w:szCs w:val="24"/>
              </w:rPr>
              <w:t xml:space="preserve">m in </w:t>
            </w:r>
          </w:p>
        </w:tc>
      </w:tr>
      <w:tr w:rsidR="000947B2" w:rsidRPr="00025E46" w:rsidTr="000947B2">
        <w:tc>
          <w:tcPr>
            <w:tcW w:w="1710" w:type="dxa"/>
          </w:tcPr>
          <w:p w:rsidR="00523E9B" w:rsidRPr="00E867D9" w:rsidRDefault="00523E9B" w:rsidP="0093773D">
            <w:pPr>
              <w:pStyle w:val="a3"/>
              <w:ind w:left="0"/>
              <w:rPr>
                <w:rFonts w:asciiTheme="majorBidi" w:hAnsiTheme="majorBidi" w:cstheme="majorBidi"/>
                <w:b/>
                <w:bCs/>
                <w:sz w:val="24"/>
                <w:szCs w:val="24"/>
              </w:rPr>
            </w:pPr>
            <w:r w:rsidRPr="00E867D9">
              <w:rPr>
                <w:rFonts w:asciiTheme="majorBidi" w:hAnsiTheme="majorBidi" w:cstheme="majorBidi"/>
                <w:b/>
                <w:bCs/>
                <w:sz w:val="24"/>
                <w:szCs w:val="24"/>
              </w:rPr>
              <w:t>Teeth no.</w:t>
            </w:r>
          </w:p>
        </w:tc>
        <w:tc>
          <w:tcPr>
            <w:tcW w:w="2929" w:type="dxa"/>
          </w:tcPr>
          <w:p w:rsidR="00523E9B" w:rsidRPr="00025E46" w:rsidRDefault="00354625" w:rsidP="00025E46">
            <w:pPr>
              <w:pStyle w:val="a3"/>
              <w:ind w:left="0"/>
              <w:jc w:val="both"/>
              <w:rPr>
                <w:rFonts w:asciiTheme="majorBidi" w:hAnsiTheme="majorBidi" w:cstheme="majorBidi"/>
                <w:sz w:val="24"/>
                <w:szCs w:val="24"/>
              </w:rPr>
            </w:pPr>
            <w:r w:rsidRPr="00025E46">
              <w:rPr>
                <w:rFonts w:asciiTheme="majorBidi" w:hAnsiTheme="majorBidi" w:cstheme="majorBidi"/>
                <w:b/>
                <w:bCs/>
                <w:sz w:val="24"/>
                <w:szCs w:val="24"/>
              </w:rPr>
              <w:t>Pair</w:t>
            </w:r>
            <w:r w:rsidRPr="00025E46">
              <w:rPr>
                <w:rFonts w:asciiTheme="majorBidi" w:hAnsiTheme="majorBidi" w:cstheme="majorBidi"/>
                <w:sz w:val="24"/>
                <w:szCs w:val="24"/>
              </w:rPr>
              <w:t xml:space="preserve"> of teeth Triangular shape in </w:t>
            </w:r>
            <w:r w:rsidR="002C1115" w:rsidRPr="00025E46">
              <w:rPr>
                <w:rFonts w:asciiTheme="majorBidi" w:hAnsiTheme="majorBidi" w:cstheme="majorBidi"/>
                <w:sz w:val="24"/>
                <w:szCs w:val="24"/>
              </w:rPr>
              <w:t>base</w:t>
            </w:r>
            <w:r w:rsidRPr="00025E46">
              <w:rPr>
                <w:rFonts w:asciiTheme="majorBidi" w:hAnsiTheme="majorBidi" w:cstheme="majorBidi"/>
                <w:sz w:val="24"/>
                <w:szCs w:val="24"/>
              </w:rPr>
              <w:t xml:space="preserve"> of buccal cavity </w:t>
            </w:r>
            <w:r w:rsidRPr="00025E46">
              <w:rPr>
                <w:rFonts w:asciiTheme="majorBidi" w:hAnsiTheme="majorBidi" w:cstheme="majorBidi"/>
                <w:b/>
                <w:bCs/>
                <w:sz w:val="24"/>
                <w:szCs w:val="24"/>
              </w:rPr>
              <w:t>plus one</w:t>
            </w:r>
            <w:r w:rsidRPr="00025E46">
              <w:rPr>
                <w:rFonts w:asciiTheme="majorBidi" w:hAnsiTheme="majorBidi" w:cstheme="majorBidi"/>
                <w:sz w:val="24"/>
                <w:szCs w:val="24"/>
              </w:rPr>
              <w:t xml:space="preserve"> dorsal divided </w:t>
            </w:r>
            <w:r w:rsidR="001D1090" w:rsidRPr="00025E46">
              <w:rPr>
                <w:rFonts w:asciiTheme="majorBidi" w:hAnsiTheme="majorBidi" w:cstheme="majorBidi"/>
                <w:sz w:val="24"/>
                <w:szCs w:val="24"/>
              </w:rPr>
              <w:t xml:space="preserve">large </w:t>
            </w:r>
            <w:r w:rsidRPr="00025E46">
              <w:rPr>
                <w:rFonts w:asciiTheme="majorBidi" w:hAnsiTheme="majorBidi" w:cstheme="majorBidi"/>
                <w:sz w:val="24"/>
                <w:szCs w:val="24"/>
              </w:rPr>
              <w:t xml:space="preserve">tooth </w:t>
            </w:r>
          </w:p>
        </w:tc>
        <w:tc>
          <w:tcPr>
            <w:tcW w:w="2928" w:type="dxa"/>
          </w:tcPr>
          <w:p w:rsidR="00523E9B" w:rsidRPr="00025E46" w:rsidRDefault="00E8636E" w:rsidP="0093773D">
            <w:pPr>
              <w:pStyle w:val="a3"/>
              <w:ind w:left="0"/>
              <w:rPr>
                <w:rFonts w:asciiTheme="majorBidi" w:hAnsiTheme="majorBidi" w:cstheme="majorBidi"/>
                <w:b/>
                <w:bCs/>
                <w:sz w:val="24"/>
                <w:szCs w:val="24"/>
              </w:rPr>
            </w:pPr>
            <w:r w:rsidRPr="00025E46">
              <w:rPr>
                <w:rFonts w:asciiTheme="majorBidi" w:hAnsiTheme="majorBidi" w:cstheme="majorBidi"/>
                <w:b/>
                <w:bCs/>
                <w:sz w:val="24"/>
                <w:szCs w:val="24"/>
              </w:rPr>
              <w:t xml:space="preserve">No teeth </w:t>
            </w:r>
          </w:p>
        </w:tc>
        <w:tc>
          <w:tcPr>
            <w:tcW w:w="3109" w:type="dxa"/>
          </w:tcPr>
          <w:p w:rsidR="00523E9B" w:rsidRPr="00025E46" w:rsidRDefault="00E8636E" w:rsidP="0093773D">
            <w:pPr>
              <w:pStyle w:val="a3"/>
              <w:ind w:left="0"/>
              <w:rPr>
                <w:rFonts w:asciiTheme="majorBidi" w:hAnsiTheme="majorBidi" w:cstheme="majorBidi"/>
                <w:b/>
                <w:bCs/>
                <w:sz w:val="24"/>
                <w:szCs w:val="24"/>
              </w:rPr>
            </w:pPr>
            <w:r w:rsidRPr="00025E46">
              <w:rPr>
                <w:rFonts w:asciiTheme="majorBidi" w:hAnsiTheme="majorBidi" w:cstheme="majorBidi"/>
                <w:b/>
                <w:bCs/>
                <w:sz w:val="24"/>
                <w:szCs w:val="24"/>
              </w:rPr>
              <w:t>Pair of Ear shape dorsal  teeth</w:t>
            </w:r>
          </w:p>
        </w:tc>
      </w:tr>
      <w:tr w:rsidR="000947B2" w:rsidRPr="00025E46" w:rsidTr="000947B2">
        <w:tc>
          <w:tcPr>
            <w:tcW w:w="1710" w:type="dxa"/>
          </w:tcPr>
          <w:p w:rsidR="00523E9B" w:rsidRPr="00E867D9" w:rsidRDefault="00105B1A" w:rsidP="0093773D">
            <w:pPr>
              <w:pStyle w:val="a3"/>
              <w:ind w:left="0"/>
              <w:rPr>
                <w:rFonts w:asciiTheme="majorBidi" w:hAnsiTheme="majorBidi" w:cstheme="majorBidi"/>
                <w:b/>
                <w:bCs/>
                <w:sz w:val="24"/>
                <w:szCs w:val="24"/>
              </w:rPr>
            </w:pPr>
            <w:r w:rsidRPr="00E867D9">
              <w:rPr>
                <w:rFonts w:asciiTheme="majorBidi" w:hAnsiTheme="majorBidi" w:cstheme="majorBidi"/>
                <w:b/>
                <w:bCs/>
                <w:sz w:val="24"/>
                <w:szCs w:val="24"/>
              </w:rPr>
              <w:t>Infective</w:t>
            </w:r>
            <w:r w:rsidR="00523E9B" w:rsidRPr="00E867D9">
              <w:rPr>
                <w:rFonts w:asciiTheme="majorBidi" w:hAnsiTheme="majorBidi" w:cstheme="majorBidi"/>
                <w:b/>
                <w:bCs/>
                <w:sz w:val="24"/>
                <w:szCs w:val="24"/>
              </w:rPr>
              <w:t xml:space="preserve"> stage</w:t>
            </w:r>
            <w:r w:rsidRPr="00E867D9">
              <w:rPr>
                <w:rFonts w:asciiTheme="majorBidi" w:hAnsiTheme="majorBidi" w:cstheme="majorBidi"/>
                <w:b/>
                <w:bCs/>
                <w:sz w:val="24"/>
                <w:szCs w:val="24"/>
              </w:rPr>
              <w:t xml:space="preserve"> L3</w:t>
            </w:r>
            <w:r w:rsidR="000947B2" w:rsidRPr="00E867D9">
              <w:rPr>
                <w:rFonts w:asciiTheme="majorBidi" w:hAnsiTheme="majorBidi" w:cstheme="majorBidi"/>
                <w:b/>
                <w:bCs/>
                <w:sz w:val="24"/>
                <w:szCs w:val="24"/>
              </w:rPr>
              <w:t xml:space="preserve"> </w:t>
            </w:r>
            <w:r w:rsidR="00E17379" w:rsidRPr="00E867D9">
              <w:rPr>
                <w:rFonts w:asciiTheme="majorBidi" w:hAnsiTheme="majorBidi" w:cstheme="majorBidi"/>
                <w:b/>
                <w:bCs/>
                <w:sz w:val="24"/>
                <w:szCs w:val="24"/>
              </w:rPr>
              <w:t xml:space="preserve">and </w:t>
            </w:r>
            <w:r w:rsidR="0037755E" w:rsidRPr="00E867D9">
              <w:rPr>
                <w:rFonts w:asciiTheme="majorBidi" w:hAnsiTheme="majorBidi" w:cstheme="majorBidi"/>
                <w:b/>
                <w:bCs/>
                <w:sz w:val="24"/>
                <w:szCs w:val="24"/>
              </w:rPr>
              <w:t>life</w:t>
            </w:r>
            <w:r w:rsidR="00E17379" w:rsidRPr="00E867D9">
              <w:rPr>
                <w:rFonts w:asciiTheme="majorBidi" w:hAnsiTheme="majorBidi" w:cstheme="majorBidi"/>
                <w:b/>
                <w:bCs/>
                <w:sz w:val="24"/>
                <w:szCs w:val="24"/>
              </w:rPr>
              <w:t xml:space="preserve"> cycle</w:t>
            </w:r>
          </w:p>
        </w:tc>
        <w:tc>
          <w:tcPr>
            <w:tcW w:w="2929" w:type="dxa"/>
          </w:tcPr>
          <w:p w:rsidR="00523E9B" w:rsidRPr="00025E46" w:rsidRDefault="00105B1A" w:rsidP="00025E46">
            <w:pPr>
              <w:pStyle w:val="a3"/>
              <w:ind w:left="0"/>
              <w:jc w:val="both"/>
              <w:rPr>
                <w:rFonts w:asciiTheme="majorBidi" w:hAnsiTheme="majorBidi" w:cstheme="majorBidi"/>
                <w:sz w:val="24"/>
                <w:szCs w:val="24"/>
              </w:rPr>
            </w:pPr>
            <w:r w:rsidRPr="00025E46">
              <w:rPr>
                <w:rStyle w:val="bodycontent1"/>
                <w:rFonts w:asciiTheme="majorBidi" w:hAnsiTheme="majorBidi" w:cstheme="majorBidi"/>
                <w:color w:val="auto"/>
                <w:sz w:val="24"/>
                <w:szCs w:val="24"/>
              </w:rPr>
              <w:t xml:space="preserve">After burrowing into the submucosa and moulting to </w:t>
            </w:r>
            <w:r w:rsidR="00A52AE8" w:rsidRPr="00025E46">
              <w:rPr>
                <w:rStyle w:val="bodycontent1"/>
                <w:rFonts w:asciiTheme="majorBidi" w:hAnsiTheme="majorBidi" w:cstheme="majorBidi"/>
                <w:color w:val="auto"/>
                <w:sz w:val="24"/>
                <w:szCs w:val="24"/>
              </w:rPr>
              <w:t>L</w:t>
            </w:r>
            <w:r w:rsidR="00C004DD" w:rsidRPr="00025E46">
              <w:rPr>
                <w:rStyle w:val="bodycontent1"/>
                <w:rFonts w:asciiTheme="majorBidi" w:hAnsiTheme="majorBidi" w:cstheme="majorBidi"/>
                <w:color w:val="auto"/>
                <w:sz w:val="24"/>
                <w:szCs w:val="24"/>
              </w:rPr>
              <w:t>4</w:t>
            </w:r>
            <w:r w:rsidRPr="00025E46">
              <w:rPr>
                <w:rStyle w:val="bodycontent1"/>
                <w:rFonts w:asciiTheme="majorBidi" w:hAnsiTheme="majorBidi" w:cstheme="majorBidi"/>
                <w:color w:val="auto"/>
                <w:sz w:val="24"/>
                <w:szCs w:val="24"/>
              </w:rPr>
              <w:t xml:space="preserve">, these parasites migrate to the </w:t>
            </w:r>
            <w:r w:rsidRPr="00025E46">
              <w:rPr>
                <w:rStyle w:val="bodycontent1"/>
                <w:rFonts w:asciiTheme="majorBidi" w:hAnsiTheme="majorBidi" w:cstheme="majorBidi"/>
                <w:b/>
                <w:bCs/>
                <w:color w:val="auto"/>
                <w:sz w:val="24"/>
                <w:szCs w:val="24"/>
              </w:rPr>
              <w:t>liver</w:t>
            </w:r>
            <w:r w:rsidRPr="00025E46">
              <w:rPr>
                <w:rStyle w:val="bodycontent1"/>
                <w:rFonts w:asciiTheme="majorBidi" w:hAnsiTheme="majorBidi" w:cstheme="majorBidi"/>
                <w:color w:val="auto"/>
                <w:sz w:val="24"/>
                <w:szCs w:val="24"/>
              </w:rPr>
              <w:t xml:space="preserve"> where they wander for 6-7 weeks. Emerging from </w:t>
            </w:r>
            <w:r w:rsidR="00C004DD" w:rsidRPr="00025E46">
              <w:rPr>
                <w:rStyle w:val="bodycontent1"/>
                <w:rFonts w:asciiTheme="majorBidi" w:hAnsiTheme="majorBidi" w:cstheme="majorBidi"/>
                <w:color w:val="auto"/>
                <w:sz w:val="24"/>
                <w:szCs w:val="24"/>
              </w:rPr>
              <w:t>the liver, they molt</w:t>
            </w:r>
            <w:r w:rsidRPr="00025E46">
              <w:rPr>
                <w:rStyle w:val="bodycontent1"/>
                <w:rFonts w:asciiTheme="majorBidi" w:hAnsiTheme="majorBidi" w:cstheme="majorBidi"/>
                <w:color w:val="auto"/>
                <w:sz w:val="24"/>
                <w:szCs w:val="24"/>
              </w:rPr>
              <w:t xml:space="preserve"> to immature adults in various abdominal organs, then return to the large intestine.</w:t>
            </w:r>
          </w:p>
          <w:p w:rsidR="00C225F0" w:rsidRPr="00025E46" w:rsidRDefault="00C225F0" w:rsidP="00025E46">
            <w:pPr>
              <w:pStyle w:val="a3"/>
              <w:ind w:left="0"/>
              <w:jc w:val="both"/>
              <w:rPr>
                <w:rFonts w:asciiTheme="majorBidi" w:hAnsiTheme="majorBidi" w:cstheme="majorBidi"/>
                <w:sz w:val="24"/>
                <w:szCs w:val="24"/>
              </w:rPr>
            </w:pPr>
            <w:r w:rsidRPr="00025E46">
              <w:rPr>
                <w:rFonts w:asciiTheme="majorBidi" w:hAnsiTheme="majorBidi" w:cstheme="majorBidi"/>
                <w:sz w:val="24"/>
                <w:szCs w:val="24"/>
              </w:rPr>
              <w:t xml:space="preserve">Common in </w:t>
            </w:r>
            <w:r w:rsidR="00C004DD" w:rsidRPr="00025E46">
              <w:rPr>
                <w:rFonts w:asciiTheme="majorBidi" w:hAnsiTheme="majorBidi" w:cstheme="majorBidi"/>
                <w:sz w:val="24"/>
                <w:szCs w:val="24"/>
              </w:rPr>
              <w:t xml:space="preserve">spring , </w:t>
            </w:r>
            <w:r w:rsidRPr="00025E46">
              <w:rPr>
                <w:rFonts w:asciiTheme="majorBidi" w:hAnsiTheme="majorBidi" w:cstheme="majorBidi"/>
                <w:sz w:val="24"/>
                <w:szCs w:val="24"/>
              </w:rPr>
              <w:t>winter season</w:t>
            </w:r>
            <w:r w:rsidR="00025E46">
              <w:rPr>
                <w:rFonts w:asciiTheme="majorBidi" w:hAnsiTheme="majorBidi" w:cstheme="majorBidi"/>
                <w:sz w:val="24"/>
                <w:szCs w:val="24"/>
              </w:rPr>
              <w:t>.</w:t>
            </w:r>
          </w:p>
        </w:tc>
        <w:tc>
          <w:tcPr>
            <w:tcW w:w="2928" w:type="dxa"/>
          </w:tcPr>
          <w:p w:rsidR="00523E9B" w:rsidRPr="00025E46" w:rsidRDefault="00105B1A" w:rsidP="00025E46">
            <w:pPr>
              <w:pStyle w:val="a3"/>
              <w:ind w:left="0"/>
              <w:jc w:val="both"/>
              <w:rPr>
                <w:rFonts w:asciiTheme="majorBidi" w:hAnsiTheme="majorBidi" w:cstheme="majorBidi"/>
                <w:sz w:val="24"/>
                <w:szCs w:val="24"/>
              </w:rPr>
            </w:pPr>
            <w:r w:rsidRPr="00025E46">
              <w:rPr>
                <w:rStyle w:val="bodycontent1"/>
                <w:rFonts w:asciiTheme="majorBidi" w:hAnsiTheme="majorBidi" w:cstheme="majorBidi"/>
                <w:color w:val="auto"/>
                <w:sz w:val="24"/>
                <w:szCs w:val="24"/>
              </w:rPr>
              <w:t xml:space="preserve">Larvae penetrate the intestine and migrate via the portal vein to the </w:t>
            </w:r>
            <w:r w:rsidRPr="00025E46">
              <w:rPr>
                <w:rStyle w:val="bodycontent1"/>
                <w:rFonts w:asciiTheme="majorBidi" w:hAnsiTheme="majorBidi" w:cstheme="majorBidi"/>
                <w:b/>
                <w:bCs/>
                <w:color w:val="auto"/>
                <w:sz w:val="24"/>
                <w:szCs w:val="24"/>
              </w:rPr>
              <w:t>liver</w:t>
            </w:r>
            <w:r w:rsidRPr="00025E46">
              <w:rPr>
                <w:rStyle w:val="bodycontent1"/>
                <w:rFonts w:asciiTheme="majorBidi" w:hAnsiTheme="majorBidi" w:cstheme="majorBidi"/>
                <w:color w:val="auto"/>
                <w:sz w:val="24"/>
                <w:szCs w:val="24"/>
              </w:rPr>
              <w:t xml:space="preserve">, where moulting occurs. After 9 weeks, the </w:t>
            </w:r>
            <w:r w:rsidR="00A52AE8" w:rsidRPr="00025E46">
              <w:rPr>
                <w:rStyle w:val="bodycontent1"/>
                <w:rFonts w:asciiTheme="majorBidi" w:hAnsiTheme="majorBidi" w:cstheme="majorBidi"/>
                <w:color w:val="auto"/>
                <w:sz w:val="24"/>
                <w:szCs w:val="24"/>
              </w:rPr>
              <w:t xml:space="preserve">L4 </w:t>
            </w:r>
            <w:r w:rsidRPr="00025E46">
              <w:rPr>
                <w:rStyle w:val="bodycontent1"/>
                <w:rFonts w:asciiTheme="majorBidi" w:hAnsiTheme="majorBidi" w:cstheme="majorBidi"/>
                <w:color w:val="auto"/>
                <w:sz w:val="24"/>
                <w:szCs w:val="24"/>
              </w:rPr>
              <w:t>wander in the peritoneum, causing the formation of nodules. Migrating to the large intestine, the strongyle larvae form nodules in the gut wall, which they rupture to enter the colon lumen.</w:t>
            </w:r>
          </w:p>
        </w:tc>
        <w:tc>
          <w:tcPr>
            <w:tcW w:w="3109" w:type="dxa"/>
          </w:tcPr>
          <w:p w:rsidR="00523E9B" w:rsidRPr="00025E46" w:rsidRDefault="00C225F0" w:rsidP="00025E46">
            <w:pPr>
              <w:pStyle w:val="a3"/>
              <w:ind w:left="0"/>
              <w:jc w:val="both"/>
              <w:rPr>
                <w:rFonts w:asciiTheme="majorBidi" w:hAnsiTheme="majorBidi" w:cstheme="majorBidi"/>
                <w:sz w:val="24"/>
                <w:szCs w:val="24"/>
              </w:rPr>
            </w:pPr>
            <w:r w:rsidRPr="00025E46">
              <w:rPr>
                <w:rStyle w:val="bodycontent1"/>
                <w:rFonts w:asciiTheme="majorBidi" w:hAnsiTheme="majorBidi" w:cstheme="majorBidi"/>
                <w:color w:val="auto"/>
                <w:sz w:val="24"/>
                <w:szCs w:val="24"/>
              </w:rPr>
              <w:t xml:space="preserve">The third-stage larvae penetrate the intestinal mucosa, where they moult to </w:t>
            </w:r>
            <w:r w:rsidR="00A52AE8" w:rsidRPr="00025E46">
              <w:rPr>
                <w:rStyle w:val="bodycontent1"/>
                <w:rFonts w:asciiTheme="majorBidi" w:hAnsiTheme="majorBidi" w:cstheme="majorBidi"/>
                <w:color w:val="auto"/>
                <w:sz w:val="24"/>
                <w:szCs w:val="24"/>
              </w:rPr>
              <w:t xml:space="preserve">L4 </w:t>
            </w:r>
            <w:r w:rsidRPr="00025E46">
              <w:rPr>
                <w:rStyle w:val="bodycontent1"/>
                <w:rFonts w:asciiTheme="majorBidi" w:hAnsiTheme="majorBidi" w:cstheme="majorBidi"/>
                <w:color w:val="auto"/>
                <w:sz w:val="24"/>
                <w:szCs w:val="24"/>
              </w:rPr>
              <w:t xml:space="preserve">in several days. Penetrating nearby blood vessels, the larvae wander through the </w:t>
            </w:r>
            <w:r w:rsidRPr="00025E46">
              <w:rPr>
                <w:rStyle w:val="bodycontent1"/>
                <w:rFonts w:asciiTheme="majorBidi" w:hAnsiTheme="majorBidi" w:cstheme="majorBidi"/>
                <w:b/>
                <w:bCs/>
                <w:color w:val="auto"/>
                <w:sz w:val="24"/>
                <w:szCs w:val="24"/>
              </w:rPr>
              <w:t>arteries</w:t>
            </w:r>
            <w:r w:rsidRPr="00025E46">
              <w:rPr>
                <w:rStyle w:val="bodycontent1"/>
                <w:rFonts w:asciiTheme="majorBidi" w:hAnsiTheme="majorBidi" w:cstheme="majorBidi"/>
                <w:color w:val="auto"/>
                <w:sz w:val="24"/>
                <w:szCs w:val="24"/>
              </w:rPr>
              <w:t xml:space="preserve"> for 2 weeks before reaching the anterior mesenteric artery, where they remain for 4 months. After moulting to immature adults, S. vulgaris returns via the arteries to the large intestine and burrows into the lumen.</w:t>
            </w:r>
          </w:p>
        </w:tc>
      </w:tr>
      <w:tr w:rsidR="000947B2" w:rsidRPr="00025E46" w:rsidTr="000947B2">
        <w:tc>
          <w:tcPr>
            <w:tcW w:w="1710" w:type="dxa"/>
          </w:tcPr>
          <w:p w:rsidR="00523E9B" w:rsidRPr="00E867D9" w:rsidRDefault="00523E9B" w:rsidP="0093773D">
            <w:pPr>
              <w:pStyle w:val="a3"/>
              <w:ind w:left="0"/>
              <w:rPr>
                <w:rFonts w:asciiTheme="majorBidi" w:hAnsiTheme="majorBidi" w:cstheme="majorBidi"/>
                <w:b/>
                <w:bCs/>
                <w:sz w:val="24"/>
                <w:szCs w:val="24"/>
              </w:rPr>
            </w:pPr>
            <w:r w:rsidRPr="00E867D9">
              <w:rPr>
                <w:rFonts w:asciiTheme="majorBidi" w:hAnsiTheme="majorBidi" w:cstheme="majorBidi"/>
                <w:b/>
                <w:bCs/>
                <w:sz w:val="24"/>
                <w:szCs w:val="24"/>
              </w:rPr>
              <w:t>Site infection</w:t>
            </w:r>
          </w:p>
        </w:tc>
        <w:tc>
          <w:tcPr>
            <w:tcW w:w="2929" w:type="dxa"/>
          </w:tcPr>
          <w:p w:rsidR="00523E9B" w:rsidRPr="00025E46" w:rsidRDefault="00E17379" w:rsidP="0093773D">
            <w:pPr>
              <w:pStyle w:val="a3"/>
              <w:ind w:left="0"/>
              <w:rPr>
                <w:rFonts w:asciiTheme="majorBidi" w:hAnsiTheme="majorBidi" w:cstheme="majorBidi"/>
                <w:sz w:val="24"/>
                <w:szCs w:val="24"/>
              </w:rPr>
            </w:pPr>
            <w:r w:rsidRPr="00025E46">
              <w:rPr>
                <w:rFonts w:asciiTheme="majorBidi" w:hAnsiTheme="majorBidi" w:cstheme="majorBidi"/>
                <w:sz w:val="24"/>
                <w:szCs w:val="24"/>
              </w:rPr>
              <w:t>cecum and colon</w:t>
            </w:r>
          </w:p>
        </w:tc>
        <w:tc>
          <w:tcPr>
            <w:tcW w:w="2928" w:type="dxa"/>
          </w:tcPr>
          <w:p w:rsidR="00523E9B" w:rsidRPr="00025E46" w:rsidRDefault="00E17379" w:rsidP="0093773D">
            <w:pPr>
              <w:pStyle w:val="a3"/>
              <w:ind w:left="0"/>
              <w:rPr>
                <w:rFonts w:asciiTheme="majorBidi" w:hAnsiTheme="majorBidi" w:cstheme="majorBidi"/>
                <w:sz w:val="24"/>
                <w:szCs w:val="24"/>
              </w:rPr>
            </w:pPr>
            <w:r w:rsidRPr="00025E46">
              <w:rPr>
                <w:rFonts w:asciiTheme="majorBidi" w:hAnsiTheme="majorBidi" w:cstheme="majorBidi"/>
                <w:sz w:val="24"/>
                <w:szCs w:val="24"/>
              </w:rPr>
              <w:t>cecum and colon</w:t>
            </w:r>
          </w:p>
        </w:tc>
        <w:tc>
          <w:tcPr>
            <w:tcW w:w="3109" w:type="dxa"/>
          </w:tcPr>
          <w:p w:rsidR="00523E9B" w:rsidRPr="00025E46" w:rsidRDefault="00E17379" w:rsidP="00025E46">
            <w:pPr>
              <w:pStyle w:val="a3"/>
              <w:ind w:left="0"/>
              <w:jc w:val="both"/>
              <w:rPr>
                <w:rFonts w:asciiTheme="majorBidi" w:hAnsiTheme="majorBidi" w:cstheme="majorBidi"/>
                <w:sz w:val="24"/>
                <w:szCs w:val="24"/>
              </w:rPr>
            </w:pPr>
            <w:r w:rsidRPr="00025E46">
              <w:rPr>
                <w:rFonts w:asciiTheme="majorBidi" w:hAnsiTheme="majorBidi" w:cstheme="majorBidi"/>
                <w:sz w:val="24"/>
                <w:szCs w:val="24"/>
              </w:rPr>
              <w:t>cecum and colon and</w:t>
            </w:r>
            <w:r w:rsidR="00C004DD" w:rsidRPr="00025E46">
              <w:rPr>
                <w:rFonts w:asciiTheme="majorBidi" w:hAnsiTheme="majorBidi" w:cstheme="majorBidi"/>
                <w:sz w:val="24"/>
                <w:szCs w:val="24"/>
              </w:rPr>
              <w:t xml:space="preserve"> </w:t>
            </w:r>
            <w:r w:rsidR="00C65B86" w:rsidRPr="00025E46">
              <w:rPr>
                <w:rFonts w:asciiTheme="majorBidi" w:hAnsiTheme="majorBidi" w:cstheme="majorBidi"/>
                <w:sz w:val="24"/>
                <w:szCs w:val="24"/>
              </w:rPr>
              <w:t>ileo-ceco-</w:t>
            </w:r>
            <w:r w:rsidR="00BE7F41" w:rsidRPr="00025E46">
              <w:rPr>
                <w:rFonts w:asciiTheme="majorBidi" w:hAnsiTheme="majorBidi" w:cstheme="majorBidi"/>
                <w:sz w:val="24"/>
                <w:szCs w:val="24"/>
              </w:rPr>
              <w:t xml:space="preserve"> anterior mesenteric artery </w:t>
            </w:r>
            <w:r w:rsidR="00C004DD" w:rsidRPr="00025E46">
              <w:rPr>
                <w:rFonts w:asciiTheme="majorBidi" w:hAnsiTheme="majorBidi" w:cstheme="majorBidi"/>
                <w:sz w:val="24"/>
                <w:szCs w:val="24"/>
              </w:rPr>
              <w:t>.</w:t>
            </w:r>
          </w:p>
        </w:tc>
      </w:tr>
      <w:tr w:rsidR="000947B2" w:rsidRPr="00025E46" w:rsidTr="000947B2">
        <w:tc>
          <w:tcPr>
            <w:tcW w:w="1710" w:type="dxa"/>
          </w:tcPr>
          <w:p w:rsidR="0037755E" w:rsidRPr="00E867D9" w:rsidRDefault="00A96465" w:rsidP="0093773D">
            <w:pPr>
              <w:pStyle w:val="a3"/>
              <w:ind w:left="0"/>
              <w:rPr>
                <w:rFonts w:asciiTheme="majorBidi" w:hAnsiTheme="majorBidi" w:cstheme="majorBidi"/>
                <w:b/>
                <w:bCs/>
                <w:sz w:val="24"/>
                <w:szCs w:val="24"/>
              </w:rPr>
            </w:pPr>
            <w:r w:rsidRPr="00E867D9">
              <w:rPr>
                <w:rFonts w:asciiTheme="majorBidi" w:hAnsiTheme="majorBidi" w:cstheme="majorBidi"/>
                <w:b/>
                <w:bCs/>
                <w:sz w:val="24"/>
                <w:szCs w:val="24"/>
              </w:rPr>
              <w:t>adult maturation</w:t>
            </w:r>
          </w:p>
          <w:p w:rsidR="00523E9B" w:rsidRPr="00E867D9" w:rsidRDefault="0037755E" w:rsidP="0093773D">
            <w:pPr>
              <w:pStyle w:val="a3"/>
              <w:ind w:left="0"/>
              <w:rPr>
                <w:rFonts w:asciiTheme="majorBidi" w:hAnsiTheme="majorBidi" w:cstheme="majorBidi"/>
                <w:b/>
                <w:bCs/>
                <w:sz w:val="24"/>
                <w:szCs w:val="24"/>
              </w:rPr>
            </w:pPr>
            <w:r w:rsidRPr="00E867D9">
              <w:rPr>
                <w:rFonts w:asciiTheme="majorBidi" w:hAnsiTheme="majorBidi" w:cstheme="majorBidi"/>
                <w:b/>
                <w:bCs/>
                <w:sz w:val="24"/>
                <w:szCs w:val="24"/>
              </w:rPr>
              <w:t xml:space="preserve">period </w:t>
            </w:r>
            <w:r w:rsidR="00A96465" w:rsidRPr="00E867D9">
              <w:rPr>
                <w:rFonts w:asciiTheme="majorBidi" w:hAnsiTheme="majorBidi" w:cstheme="majorBidi"/>
                <w:b/>
                <w:bCs/>
                <w:sz w:val="24"/>
                <w:szCs w:val="24"/>
              </w:rPr>
              <w:t xml:space="preserve"> </w:t>
            </w:r>
          </w:p>
        </w:tc>
        <w:tc>
          <w:tcPr>
            <w:tcW w:w="2929" w:type="dxa"/>
          </w:tcPr>
          <w:p w:rsidR="00523E9B" w:rsidRPr="00025E46" w:rsidRDefault="0037755E" w:rsidP="0093773D">
            <w:pPr>
              <w:pStyle w:val="a3"/>
              <w:ind w:left="0"/>
              <w:rPr>
                <w:rFonts w:asciiTheme="majorBidi" w:hAnsiTheme="majorBidi" w:cstheme="majorBidi"/>
                <w:sz w:val="24"/>
                <w:szCs w:val="24"/>
              </w:rPr>
            </w:pPr>
            <w:r w:rsidRPr="00025E46">
              <w:rPr>
                <w:rStyle w:val="bodycontent1"/>
                <w:rFonts w:asciiTheme="majorBidi" w:hAnsiTheme="majorBidi" w:cstheme="majorBidi"/>
                <w:color w:val="auto"/>
                <w:sz w:val="24"/>
                <w:szCs w:val="24"/>
              </w:rPr>
              <w:t xml:space="preserve">About </w:t>
            </w:r>
            <w:r w:rsidRPr="00025E46">
              <w:rPr>
                <w:rStyle w:val="bodycontent1"/>
                <w:rFonts w:asciiTheme="majorBidi" w:hAnsiTheme="majorBidi" w:cstheme="majorBidi"/>
                <w:b/>
                <w:bCs/>
                <w:color w:val="auto"/>
                <w:sz w:val="24"/>
                <w:szCs w:val="24"/>
              </w:rPr>
              <w:t>9</w:t>
            </w:r>
            <w:r w:rsidRPr="00025E46">
              <w:rPr>
                <w:rStyle w:val="bodycontent1"/>
                <w:rFonts w:asciiTheme="majorBidi" w:hAnsiTheme="majorBidi" w:cstheme="majorBidi"/>
                <w:color w:val="auto"/>
                <w:sz w:val="24"/>
                <w:szCs w:val="24"/>
              </w:rPr>
              <w:t xml:space="preserve"> months after infection mature adults lay eggs.</w:t>
            </w:r>
          </w:p>
        </w:tc>
        <w:tc>
          <w:tcPr>
            <w:tcW w:w="2928" w:type="dxa"/>
          </w:tcPr>
          <w:p w:rsidR="00523E9B" w:rsidRPr="00025E46" w:rsidRDefault="0037755E" w:rsidP="0037755E">
            <w:pPr>
              <w:pStyle w:val="a3"/>
              <w:ind w:left="0"/>
              <w:rPr>
                <w:rFonts w:asciiTheme="majorBidi" w:hAnsiTheme="majorBidi" w:cstheme="majorBidi"/>
                <w:sz w:val="24"/>
                <w:szCs w:val="24"/>
              </w:rPr>
            </w:pPr>
            <w:r w:rsidRPr="00025E46">
              <w:rPr>
                <w:rStyle w:val="bodycontent1"/>
                <w:rFonts w:asciiTheme="majorBidi" w:hAnsiTheme="majorBidi" w:cstheme="majorBidi"/>
                <w:color w:val="auto"/>
                <w:sz w:val="24"/>
                <w:szCs w:val="24"/>
              </w:rPr>
              <w:t xml:space="preserve">About </w:t>
            </w:r>
            <w:r w:rsidRPr="00025E46">
              <w:rPr>
                <w:rStyle w:val="bodycontent1"/>
                <w:rFonts w:asciiTheme="majorBidi" w:hAnsiTheme="majorBidi" w:cstheme="majorBidi"/>
                <w:b/>
                <w:bCs/>
                <w:color w:val="auto"/>
                <w:sz w:val="24"/>
                <w:szCs w:val="24"/>
              </w:rPr>
              <w:t>10</w:t>
            </w:r>
            <w:r w:rsidRPr="00025E46">
              <w:rPr>
                <w:rStyle w:val="bodycontent1"/>
                <w:rFonts w:asciiTheme="majorBidi" w:hAnsiTheme="majorBidi" w:cstheme="majorBidi"/>
                <w:color w:val="auto"/>
                <w:sz w:val="24"/>
                <w:szCs w:val="24"/>
              </w:rPr>
              <w:t xml:space="preserve"> months after infection mature adults lay eggs.</w:t>
            </w:r>
          </w:p>
        </w:tc>
        <w:tc>
          <w:tcPr>
            <w:tcW w:w="3109" w:type="dxa"/>
          </w:tcPr>
          <w:p w:rsidR="00523E9B" w:rsidRPr="00025E46" w:rsidRDefault="00025E46" w:rsidP="00025E46">
            <w:pPr>
              <w:pStyle w:val="a3"/>
              <w:ind w:left="0"/>
              <w:jc w:val="both"/>
              <w:rPr>
                <w:rFonts w:asciiTheme="majorBidi" w:hAnsiTheme="majorBidi" w:cstheme="majorBidi"/>
                <w:sz w:val="24"/>
                <w:szCs w:val="24"/>
              </w:rPr>
            </w:pPr>
            <w:r>
              <w:rPr>
                <w:rStyle w:val="bodycontent1"/>
                <w:rFonts w:asciiTheme="majorBidi" w:hAnsiTheme="majorBidi" w:cstheme="majorBidi"/>
                <w:color w:val="auto"/>
                <w:sz w:val="24"/>
                <w:szCs w:val="24"/>
              </w:rPr>
              <w:t xml:space="preserve">About </w:t>
            </w:r>
            <w:r w:rsidRPr="00025E46">
              <w:rPr>
                <w:rStyle w:val="bodycontent1"/>
                <w:rFonts w:asciiTheme="majorBidi" w:hAnsiTheme="majorBidi" w:cstheme="majorBidi"/>
                <w:b/>
                <w:bCs/>
                <w:color w:val="auto"/>
                <w:sz w:val="24"/>
                <w:szCs w:val="24"/>
              </w:rPr>
              <w:t>7</w:t>
            </w:r>
            <w:r w:rsidR="0037755E" w:rsidRPr="00025E46">
              <w:rPr>
                <w:rStyle w:val="bodycontent1"/>
                <w:rFonts w:asciiTheme="majorBidi" w:hAnsiTheme="majorBidi" w:cstheme="majorBidi"/>
                <w:color w:val="auto"/>
                <w:sz w:val="24"/>
                <w:szCs w:val="24"/>
              </w:rPr>
              <w:t xml:space="preserve"> months after the original infection eggs begin to pass in the faeces.</w:t>
            </w:r>
          </w:p>
        </w:tc>
      </w:tr>
      <w:tr w:rsidR="000947B2" w:rsidRPr="00025E46" w:rsidTr="000947B2">
        <w:tc>
          <w:tcPr>
            <w:tcW w:w="1710" w:type="dxa"/>
          </w:tcPr>
          <w:p w:rsidR="00C47A7E" w:rsidRPr="00E867D9" w:rsidRDefault="00C47A7E" w:rsidP="00DC24D9">
            <w:pPr>
              <w:pStyle w:val="a3"/>
              <w:ind w:left="0"/>
              <w:rPr>
                <w:rFonts w:asciiTheme="majorBidi" w:hAnsiTheme="majorBidi" w:cstheme="majorBidi"/>
                <w:b/>
                <w:bCs/>
                <w:sz w:val="24"/>
                <w:szCs w:val="24"/>
              </w:rPr>
            </w:pPr>
            <w:r w:rsidRPr="00E867D9">
              <w:rPr>
                <w:rFonts w:asciiTheme="majorBidi" w:hAnsiTheme="majorBidi" w:cstheme="majorBidi"/>
                <w:b/>
                <w:bCs/>
                <w:sz w:val="24"/>
                <w:szCs w:val="24"/>
              </w:rPr>
              <w:t>Pathogen</w:t>
            </w:r>
            <w:r w:rsidR="00387ECE" w:rsidRPr="00E867D9">
              <w:rPr>
                <w:rFonts w:asciiTheme="majorBidi" w:hAnsiTheme="majorBidi" w:cstheme="majorBidi"/>
                <w:b/>
                <w:bCs/>
                <w:sz w:val="24"/>
                <w:szCs w:val="24"/>
              </w:rPr>
              <w:t>ecity</w:t>
            </w:r>
            <w:r w:rsidRPr="00E867D9">
              <w:rPr>
                <w:rFonts w:asciiTheme="majorBidi" w:hAnsiTheme="majorBidi" w:cstheme="majorBidi"/>
                <w:b/>
                <w:bCs/>
                <w:sz w:val="24"/>
                <w:szCs w:val="24"/>
              </w:rPr>
              <w:t xml:space="preserve"> </w:t>
            </w:r>
          </w:p>
        </w:tc>
        <w:tc>
          <w:tcPr>
            <w:tcW w:w="2929" w:type="dxa"/>
          </w:tcPr>
          <w:p w:rsidR="00C47A7E" w:rsidRPr="00025E46" w:rsidRDefault="00C47A7E" w:rsidP="0093773D">
            <w:pPr>
              <w:pStyle w:val="a3"/>
              <w:ind w:left="0"/>
              <w:rPr>
                <w:rFonts w:asciiTheme="majorBidi" w:hAnsiTheme="majorBidi" w:cstheme="majorBidi"/>
                <w:sz w:val="24"/>
                <w:szCs w:val="24"/>
              </w:rPr>
            </w:pPr>
            <w:r w:rsidRPr="00025E46">
              <w:rPr>
                <w:rFonts w:asciiTheme="majorBidi" w:hAnsiTheme="majorBidi" w:cstheme="majorBidi"/>
                <w:sz w:val="24"/>
                <w:szCs w:val="24"/>
              </w:rPr>
              <w:t xml:space="preserve">cause liver damage , </w:t>
            </w:r>
            <w:r w:rsidRPr="00025E46">
              <w:rPr>
                <w:rFonts w:asciiTheme="majorBidi" w:hAnsiTheme="majorBidi" w:cstheme="majorBidi"/>
                <w:b/>
                <w:bCs/>
                <w:sz w:val="24"/>
                <w:szCs w:val="24"/>
              </w:rPr>
              <w:t>hepatitis and peritonitis</w:t>
            </w:r>
          </w:p>
        </w:tc>
        <w:tc>
          <w:tcPr>
            <w:tcW w:w="2928" w:type="dxa"/>
          </w:tcPr>
          <w:p w:rsidR="00C47A7E" w:rsidRPr="00025E46" w:rsidRDefault="00C47A7E" w:rsidP="0060747B">
            <w:pPr>
              <w:pStyle w:val="a3"/>
              <w:ind w:left="0"/>
              <w:rPr>
                <w:rFonts w:asciiTheme="majorBidi" w:hAnsiTheme="majorBidi" w:cstheme="majorBidi"/>
                <w:sz w:val="24"/>
                <w:szCs w:val="24"/>
              </w:rPr>
            </w:pPr>
            <w:r w:rsidRPr="00025E46">
              <w:rPr>
                <w:rFonts w:asciiTheme="majorBidi" w:hAnsiTheme="majorBidi" w:cstheme="majorBidi"/>
                <w:sz w:val="24"/>
                <w:szCs w:val="24"/>
              </w:rPr>
              <w:t xml:space="preserve">cause liver damage , </w:t>
            </w:r>
            <w:r w:rsidRPr="00025E46">
              <w:rPr>
                <w:rFonts w:asciiTheme="majorBidi" w:hAnsiTheme="majorBidi" w:cstheme="majorBidi"/>
                <w:b/>
                <w:bCs/>
                <w:sz w:val="24"/>
                <w:szCs w:val="24"/>
              </w:rPr>
              <w:t>hepatitis and peritonitis</w:t>
            </w:r>
          </w:p>
        </w:tc>
        <w:tc>
          <w:tcPr>
            <w:tcW w:w="3109" w:type="dxa"/>
          </w:tcPr>
          <w:p w:rsidR="00C47A7E" w:rsidRPr="00025E46" w:rsidRDefault="00C47A7E" w:rsidP="00025E46">
            <w:pPr>
              <w:pStyle w:val="a3"/>
              <w:ind w:left="0"/>
              <w:jc w:val="both"/>
              <w:rPr>
                <w:rFonts w:asciiTheme="majorBidi" w:hAnsiTheme="majorBidi" w:cstheme="majorBidi"/>
                <w:sz w:val="24"/>
                <w:szCs w:val="24"/>
              </w:rPr>
            </w:pPr>
            <w:r w:rsidRPr="00025E46">
              <w:rPr>
                <w:rFonts w:asciiTheme="majorBidi" w:hAnsiTheme="majorBidi" w:cstheme="majorBidi"/>
                <w:i/>
                <w:iCs/>
                <w:sz w:val="24"/>
                <w:szCs w:val="24"/>
              </w:rPr>
              <w:t>S. vulgaris</w:t>
            </w:r>
            <w:r w:rsidRPr="00025E46">
              <w:rPr>
                <w:rFonts w:asciiTheme="majorBidi" w:hAnsiTheme="majorBidi" w:cstheme="majorBidi"/>
                <w:sz w:val="24"/>
                <w:szCs w:val="24"/>
              </w:rPr>
              <w:t xml:space="preserve"> is the most pathogenic; roughening of the arterial walls, </w:t>
            </w:r>
            <w:r w:rsidR="00A52AE8" w:rsidRPr="00025E46">
              <w:rPr>
                <w:rFonts w:asciiTheme="majorBidi" w:hAnsiTheme="majorBidi" w:cstheme="majorBidi"/>
                <w:sz w:val="24"/>
                <w:szCs w:val="24"/>
              </w:rPr>
              <w:t>leading</w:t>
            </w:r>
            <w:r w:rsidRPr="00025E46">
              <w:rPr>
                <w:rFonts w:asciiTheme="majorBidi" w:hAnsiTheme="majorBidi" w:cstheme="majorBidi"/>
                <w:sz w:val="24"/>
                <w:szCs w:val="24"/>
              </w:rPr>
              <w:t xml:space="preserve"> for </w:t>
            </w:r>
            <w:r w:rsidR="00A52AE8" w:rsidRPr="00025E46">
              <w:rPr>
                <w:rFonts w:asciiTheme="majorBidi" w:hAnsiTheme="majorBidi" w:cstheme="majorBidi"/>
                <w:b/>
                <w:bCs/>
                <w:sz w:val="24"/>
                <w:szCs w:val="24"/>
              </w:rPr>
              <w:t>Clotting</w:t>
            </w:r>
            <w:r w:rsidR="00A52AE8" w:rsidRPr="00025E46">
              <w:rPr>
                <w:rFonts w:asciiTheme="majorBidi" w:hAnsiTheme="majorBidi" w:cstheme="majorBidi"/>
                <w:sz w:val="24"/>
                <w:szCs w:val="24"/>
              </w:rPr>
              <w:t xml:space="preserve"> </w:t>
            </w:r>
            <w:r w:rsidR="00562845" w:rsidRPr="00025E46">
              <w:rPr>
                <w:rFonts w:asciiTheme="majorBidi" w:hAnsiTheme="majorBidi" w:cstheme="majorBidi"/>
                <w:sz w:val="24"/>
                <w:szCs w:val="24"/>
              </w:rPr>
              <w:t xml:space="preserve">, </w:t>
            </w:r>
            <w:r w:rsidR="00562845" w:rsidRPr="00025E46">
              <w:rPr>
                <w:rFonts w:asciiTheme="majorBidi" w:hAnsiTheme="majorBidi" w:cstheme="majorBidi"/>
                <w:b/>
                <w:bCs/>
                <w:sz w:val="24"/>
                <w:szCs w:val="24"/>
              </w:rPr>
              <w:t>Thrombosis</w:t>
            </w:r>
            <w:r w:rsidRPr="00025E46">
              <w:rPr>
                <w:rFonts w:asciiTheme="majorBidi" w:hAnsiTheme="majorBidi" w:cstheme="majorBidi"/>
                <w:sz w:val="24"/>
                <w:szCs w:val="24"/>
              </w:rPr>
              <w:t xml:space="preserve">. </w:t>
            </w:r>
            <w:r w:rsidRPr="00025E46">
              <w:rPr>
                <w:rFonts w:asciiTheme="majorBidi" w:hAnsiTheme="majorBidi" w:cstheme="majorBidi"/>
                <w:b/>
                <w:bCs/>
                <w:sz w:val="24"/>
                <w:szCs w:val="24"/>
              </w:rPr>
              <w:t>Aneurisms</w:t>
            </w:r>
            <w:r w:rsidRPr="00025E46">
              <w:rPr>
                <w:rFonts w:asciiTheme="majorBidi" w:hAnsiTheme="majorBidi" w:cstheme="majorBidi"/>
                <w:sz w:val="24"/>
                <w:szCs w:val="24"/>
              </w:rPr>
              <w:t xml:space="preserve">, </w:t>
            </w:r>
            <w:r w:rsidR="00A52AE8" w:rsidRPr="00025E46">
              <w:rPr>
                <w:rFonts w:asciiTheme="majorBidi" w:hAnsiTheme="majorBidi" w:cstheme="majorBidi"/>
                <w:b/>
                <w:bCs/>
                <w:sz w:val="24"/>
                <w:szCs w:val="24"/>
              </w:rPr>
              <w:t xml:space="preserve">Verminous </w:t>
            </w:r>
            <w:r w:rsidRPr="00025E46">
              <w:rPr>
                <w:rFonts w:asciiTheme="majorBidi" w:hAnsiTheme="majorBidi" w:cstheme="majorBidi"/>
                <w:b/>
                <w:bCs/>
                <w:sz w:val="24"/>
                <w:szCs w:val="24"/>
              </w:rPr>
              <w:t>arteritis</w:t>
            </w:r>
            <w:r w:rsidRPr="00025E46">
              <w:rPr>
                <w:rFonts w:asciiTheme="majorBidi" w:hAnsiTheme="majorBidi" w:cstheme="majorBidi"/>
                <w:sz w:val="24"/>
                <w:szCs w:val="24"/>
              </w:rPr>
              <w:t>;  aneurisms may burst, causing death.</w:t>
            </w:r>
            <w:r w:rsidR="00B75CDF" w:rsidRPr="00025E46">
              <w:rPr>
                <w:rFonts w:asciiTheme="majorBidi" w:hAnsiTheme="majorBidi" w:cstheme="majorBidi"/>
                <w:sz w:val="24"/>
                <w:szCs w:val="24"/>
              </w:rPr>
              <w:t xml:space="preserve"> </w:t>
            </w:r>
            <w:r w:rsidR="00A52AE8" w:rsidRPr="00025E46">
              <w:rPr>
                <w:rFonts w:asciiTheme="majorBidi" w:hAnsiTheme="majorBidi" w:cstheme="majorBidi"/>
                <w:sz w:val="24"/>
                <w:szCs w:val="24"/>
              </w:rPr>
              <w:t xml:space="preserve">          </w:t>
            </w:r>
            <w:r w:rsidR="00B75CDF" w:rsidRPr="00025E46">
              <w:rPr>
                <w:rFonts w:asciiTheme="majorBidi" w:hAnsiTheme="majorBidi" w:cstheme="majorBidi"/>
                <w:sz w:val="24"/>
                <w:szCs w:val="24"/>
              </w:rPr>
              <w:t xml:space="preserve">The majority of </w:t>
            </w:r>
            <w:r w:rsidR="000964E5" w:rsidRPr="00025E46">
              <w:rPr>
                <w:rFonts w:asciiTheme="majorBidi" w:hAnsiTheme="majorBidi" w:cstheme="majorBidi"/>
                <w:b/>
                <w:bCs/>
                <w:sz w:val="24"/>
                <w:szCs w:val="24"/>
              </w:rPr>
              <w:t xml:space="preserve">Verminous </w:t>
            </w:r>
            <w:r w:rsidR="00A52AE8" w:rsidRPr="00025E46">
              <w:rPr>
                <w:rFonts w:asciiTheme="majorBidi" w:hAnsiTheme="majorBidi" w:cstheme="majorBidi"/>
                <w:b/>
                <w:bCs/>
                <w:sz w:val="24"/>
                <w:szCs w:val="24"/>
              </w:rPr>
              <w:t xml:space="preserve">Colic </w:t>
            </w:r>
            <w:r w:rsidR="00B75CDF" w:rsidRPr="00025E46">
              <w:rPr>
                <w:rFonts w:asciiTheme="majorBidi" w:hAnsiTheme="majorBidi" w:cstheme="majorBidi"/>
                <w:sz w:val="24"/>
                <w:szCs w:val="24"/>
              </w:rPr>
              <w:t xml:space="preserve">in horses has been attributed to the lesions caused by the migratory stages </w:t>
            </w:r>
            <w:r w:rsidR="00A52AE8" w:rsidRPr="00025E46">
              <w:rPr>
                <w:rFonts w:asciiTheme="majorBidi" w:hAnsiTheme="majorBidi" w:cstheme="majorBidi"/>
                <w:sz w:val="24"/>
                <w:szCs w:val="24"/>
              </w:rPr>
              <w:t>.</w:t>
            </w:r>
          </w:p>
          <w:p w:rsidR="00C47A7E" w:rsidRPr="00025E46" w:rsidRDefault="00C47A7E" w:rsidP="0093773D">
            <w:pPr>
              <w:pStyle w:val="a3"/>
              <w:ind w:left="0"/>
              <w:rPr>
                <w:rFonts w:asciiTheme="majorBidi" w:hAnsiTheme="majorBidi" w:cstheme="majorBidi"/>
                <w:sz w:val="24"/>
                <w:szCs w:val="24"/>
              </w:rPr>
            </w:pPr>
          </w:p>
        </w:tc>
      </w:tr>
    </w:tbl>
    <w:p w:rsidR="00A30EE8" w:rsidRDefault="00A30EE8" w:rsidP="0093773D">
      <w:pPr>
        <w:pStyle w:val="a3"/>
        <w:ind w:left="0"/>
        <w:rPr>
          <w:rFonts w:asciiTheme="majorBidi" w:hAnsiTheme="majorBidi" w:cstheme="majorBidi"/>
          <w:sz w:val="28"/>
          <w:szCs w:val="28"/>
        </w:rPr>
      </w:pPr>
    </w:p>
    <w:p w:rsidR="00A30EE8" w:rsidRDefault="00A30EE8" w:rsidP="0093773D">
      <w:pPr>
        <w:pStyle w:val="a3"/>
        <w:ind w:left="0"/>
        <w:rPr>
          <w:rFonts w:asciiTheme="majorBidi" w:hAnsiTheme="majorBidi" w:cstheme="majorBidi"/>
          <w:sz w:val="28"/>
          <w:szCs w:val="28"/>
        </w:rPr>
      </w:pPr>
    </w:p>
    <w:p w:rsidR="00BB09AF" w:rsidRDefault="00BB09AF" w:rsidP="0093773D">
      <w:pPr>
        <w:pStyle w:val="a3"/>
        <w:ind w:left="0"/>
        <w:rPr>
          <w:rFonts w:asciiTheme="majorBidi" w:hAnsiTheme="majorBidi" w:cstheme="majorBidi"/>
          <w:sz w:val="28"/>
          <w:szCs w:val="28"/>
        </w:rPr>
      </w:pPr>
    </w:p>
    <w:p w:rsidR="0093773D" w:rsidRDefault="0093773D" w:rsidP="0093773D">
      <w:pPr>
        <w:bidi w:val="0"/>
        <w:rPr>
          <w:lang w:bidi="ar-IQ"/>
        </w:rPr>
      </w:pPr>
    </w:p>
    <w:p w:rsidR="00A30EE8" w:rsidRDefault="00237537" w:rsidP="00A30EE8">
      <w:pPr>
        <w:bidi w:val="0"/>
        <w:rPr>
          <w:lang w:bidi="ar-IQ"/>
        </w:rPr>
      </w:pPr>
      <w:r>
        <w:rPr>
          <w:noProof/>
        </w:rPr>
        <w:lastRenderedPageBreak/>
        <w:drawing>
          <wp:anchor distT="0" distB="0" distL="114300" distR="114300" simplePos="0" relativeHeight="251658240" behindDoc="0" locked="0" layoutInCell="1" allowOverlap="1">
            <wp:simplePos x="0" y="0"/>
            <wp:positionH relativeFrom="column">
              <wp:posOffset>942975</wp:posOffset>
            </wp:positionH>
            <wp:positionV relativeFrom="paragraph">
              <wp:posOffset>-647700</wp:posOffset>
            </wp:positionV>
            <wp:extent cx="3333750" cy="3390900"/>
            <wp:effectExtent l="19050" t="0" r="0" b="0"/>
            <wp:wrapNone/>
            <wp:docPr id="1" name="صورة 1" descr="Alternate life cycle of strong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e life cycle of strongyle"/>
                    <pic:cNvPicPr>
                      <a:picLocks noChangeAspect="1" noChangeArrowheads="1"/>
                    </pic:cNvPicPr>
                  </pic:nvPicPr>
                  <pic:blipFill>
                    <a:blip r:embed="rId12">
                      <a:grayscl/>
                    </a:blip>
                    <a:srcRect/>
                    <a:stretch>
                      <a:fillRect/>
                    </a:stretch>
                  </pic:blipFill>
                  <pic:spPr bwMode="auto">
                    <a:xfrm>
                      <a:off x="0" y="0"/>
                      <a:ext cx="3333750" cy="3390900"/>
                    </a:xfrm>
                    <a:prstGeom prst="rect">
                      <a:avLst/>
                    </a:prstGeom>
                    <a:noFill/>
                    <a:ln w="9525">
                      <a:noFill/>
                      <a:miter lim="800000"/>
                      <a:headEnd/>
                      <a:tailEnd/>
                    </a:ln>
                  </pic:spPr>
                </pic:pic>
              </a:graphicData>
            </a:graphic>
          </wp:anchor>
        </w:drawing>
      </w:r>
    </w:p>
    <w:p w:rsidR="00A30EE8" w:rsidRDefault="00A30EE8" w:rsidP="00A30EE8">
      <w:pPr>
        <w:bidi w:val="0"/>
        <w:rPr>
          <w:lang w:bidi="ar-IQ"/>
        </w:rPr>
      </w:pPr>
    </w:p>
    <w:p w:rsidR="00A30EE8" w:rsidRDefault="00A30EE8" w:rsidP="00A30EE8">
      <w:pPr>
        <w:bidi w:val="0"/>
        <w:rPr>
          <w:lang w:bidi="ar-IQ"/>
        </w:rPr>
      </w:pPr>
    </w:p>
    <w:p w:rsidR="00D67FE3" w:rsidRDefault="00D67FE3" w:rsidP="00A30EE8">
      <w:pPr>
        <w:bidi w:val="0"/>
        <w:rPr>
          <w:lang w:bidi="ar-IQ"/>
        </w:rPr>
      </w:pPr>
    </w:p>
    <w:p w:rsidR="00D67FE3" w:rsidRPr="00D67FE3" w:rsidRDefault="00D67FE3" w:rsidP="00D67FE3">
      <w:pPr>
        <w:bidi w:val="0"/>
        <w:rPr>
          <w:lang w:bidi="ar-IQ"/>
        </w:rPr>
      </w:pPr>
    </w:p>
    <w:p w:rsidR="00D67FE3" w:rsidRPr="00D67FE3" w:rsidRDefault="00D67FE3" w:rsidP="00D67FE3">
      <w:pPr>
        <w:bidi w:val="0"/>
        <w:rPr>
          <w:lang w:bidi="ar-IQ"/>
        </w:rPr>
      </w:pPr>
    </w:p>
    <w:p w:rsidR="00D67FE3" w:rsidRPr="00D67FE3" w:rsidRDefault="00D67FE3" w:rsidP="00D67FE3">
      <w:pPr>
        <w:bidi w:val="0"/>
        <w:rPr>
          <w:lang w:bidi="ar-IQ"/>
        </w:rPr>
      </w:pPr>
    </w:p>
    <w:p w:rsidR="00D67FE3" w:rsidRPr="00D67FE3" w:rsidRDefault="00D67FE3" w:rsidP="00D67FE3">
      <w:pPr>
        <w:bidi w:val="0"/>
        <w:rPr>
          <w:lang w:bidi="ar-IQ"/>
        </w:rPr>
      </w:pPr>
    </w:p>
    <w:p w:rsidR="00D67FE3" w:rsidRDefault="00D67FE3" w:rsidP="00D67FE3">
      <w:pPr>
        <w:bidi w:val="0"/>
        <w:rPr>
          <w:lang w:bidi="ar-IQ"/>
        </w:rPr>
      </w:pPr>
    </w:p>
    <w:p w:rsidR="00EC2B99" w:rsidRDefault="00EC2B99" w:rsidP="0024642A">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p w:rsidR="0024642A" w:rsidRDefault="00EC2B99" w:rsidP="00EC2B99">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24642A" w:rsidRPr="0024642A">
        <w:rPr>
          <w:rFonts w:asciiTheme="majorBidi" w:hAnsiTheme="majorBidi" w:cstheme="majorBidi"/>
          <w:b/>
          <w:bCs/>
          <w:sz w:val="28"/>
          <w:szCs w:val="28"/>
          <w:lang w:bidi="ar-IQ"/>
        </w:rPr>
        <w:t xml:space="preserve">Genus Trichonema </w:t>
      </w:r>
    </w:p>
    <w:p w:rsidR="00676193" w:rsidRPr="0063717E" w:rsidRDefault="00676193" w:rsidP="00676193">
      <w:pPr>
        <w:pStyle w:val="a3"/>
        <w:ind w:left="0"/>
        <w:rPr>
          <w:rFonts w:asciiTheme="majorBidi" w:hAnsiTheme="majorBidi" w:cstheme="majorBidi"/>
          <w:sz w:val="28"/>
          <w:szCs w:val="28"/>
          <w:lang w:bidi="ar-IQ"/>
        </w:rPr>
      </w:pPr>
      <w:r w:rsidRPr="0063717E">
        <w:rPr>
          <w:rFonts w:asciiTheme="majorBidi" w:hAnsiTheme="majorBidi" w:cstheme="majorBidi"/>
          <w:b/>
          <w:bCs/>
          <w:sz w:val="28"/>
          <w:szCs w:val="28"/>
        </w:rPr>
        <w:t>Characterized by</w:t>
      </w:r>
      <w:r w:rsidR="0063717E">
        <w:rPr>
          <w:rFonts w:asciiTheme="majorBidi" w:hAnsiTheme="majorBidi" w:cstheme="majorBidi"/>
          <w:sz w:val="28"/>
          <w:szCs w:val="28"/>
          <w:lang w:bidi="ar-IQ"/>
        </w:rPr>
        <w:t>:</w:t>
      </w:r>
      <w:r w:rsidRPr="0063717E">
        <w:rPr>
          <w:rFonts w:asciiTheme="majorBidi" w:hAnsiTheme="majorBidi" w:cstheme="majorBidi"/>
          <w:sz w:val="28"/>
          <w:szCs w:val="28"/>
          <w:lang w:bidi="ar-IQ"/>
        </w:rPr>
        <w:t xml:space="preserve"> </w:t>
      </w:r>
    </w:p>
    <w:p w:rsidR="00676193" w:rsidRPr="0063717E" w:rsidRDefault="00676193" w:rsidP="00676193">
      <w:pPr>
        <w:pStyle w:val="a3"/>
        <w:numPr>
          <w:ilvl w:val="0"/>
          <w:numId w:val="5"/>
        </w:numPr>
        <w:rPr>
          <w:rFonts w:asciiTheme="majorBidi" w:hAnsiTheme="majorBidi" w:cstheme="majorBidi"/>
          <w:sz w:val="28"/>
          <w:szCs w:val="28"/>
          <w:lang w:bidi="ar-IQ"/>
        </w:rPr>
      </w:pPr>
      <w:r w:rsidRPr="0063717E">
        <w:rPr>
          <w:rFonts w:asciiTheme="majorBidi" w:hAnsiTheme="majorBidi" w:cstheme="majorBidi"/>
          <w:sz w:val="28"/>
          <w:szCs w:val="28"/>
          <w:lang w:bidi="ar-IQ"/>
        </w:rPr>
        <w:t>includes more than 35 spp.</w:t>
      </w:r>
    </w:p>
    <w:p w:rsidR="00AF5CC7" w:rsidRPr="00DD1608" w:rsidRDefault="00AF5CC7" w:rsidP="00676193">
      <w:pPr>
        <w:pStyle w:val="a3"/>
        <w:numPr>
          <w:ilvl w:val="0"/>
          <w:numId w:val="5"/>
        </w:numPr>
        <w:rPr>
          <w:rFonts w:asciiTheme="majorBidi" w:hAnsiTheme="majorBidi" w:cstheme="majorBidi"/>
          <w:b/>
          <w:bCs/>
          <w:sz w:val="28"/>
          <w:szCs w:val="28"/>
          <w:lang w:bidi="ar-IQ"/>
        </w:rPr>
      </w:pPr>
      <w:r w:rsidRPr="00DD1608">
        <w:rPr>
          <w:rFonts w:asciiTheme="majorBidi" w:hAnsiTheme="majorBidi" w:cstheme="majorBidi"/>
          <w:b/>
          <w:bCs/>
          <w:sz w:val="28"/>
          <w:szCs w:val="28"/>
          <w:lang w:bidi="ar-IQ"/>
        </w:rPr>
        <w:t>Buccal cavity without teeth.</w:t>
      </w:r>
    </w:p>
    <w:p w:rsidR="00676193" w:rsidRPr="0063717E" w:rsidRDefault="00676193" w:rsidP="00676193">
      <w:pPr>
        <w:pStyle w:val="a3"/>
        <w:numPr>
          <w:ilvl w:val="0"/>
          <w:numId w:val="5"/>
        </w:numPr>
        <w:rPr>
          <w:rFonts w:asciiTheme="majorBidi" w:hAnsiTheme="majorBidi" w:cstheme="majorBidi"/>
          <w:sz w:val="28"/>
          <w:szCs w:val="28"/>
          <w:lang w:bidi="ar-IQ"/>
        </w:rPr>
      </w:pPr>
      <w:r w:rsidRPr="0063717E">
        <w:rPr>
          <w:rFonts w:asciiTheme="majorBidi" w:hAnsiTheme="majorBidi" w:cstheme="majorBidi"/>
          <w:sz w:val="28"/>
          <w:szCs w:val="28"/>
          <w:lang w:bidi="ar-IQ"/>
        </w:rPr>
        <w:t>Spp.</w:t>
      </w:r>
      <w:r w:rsidR="00C213DD">
        <w:rPr>
          <w:rFonts w:asciiTheme="majorBidi" w:hAnsiTheme="majorBidi" w:cstheme="majorBidi"/>
          <w:sz w:val="28"/>
          <w:szCs w:val="28"/>
          <w:lang w:bidi="ar-IQ"/>
        </w:rPr>
        <w:t xml:space="preserve"> </w:t>
      </w:r>
      <w:r w:rsidRPr="0063717E">
        <w:rPr>
          <w:rFonts w:asciiTheme="majorBidi" w:hAnsiTheme="majorBidi" w:cstheme="majorBidi"/>
          <w:sz w:val="28"/>
          <w:szCs w:val="28"/>
          <w:lang w:bidi="ar-IQ"/>
        </w:rPr>
        <w:t>moderate length ;male 1cm; female 2 cm.</w:t>
      </w:r>
    </w:p>
    <w:p w:rsidR="00676193" w:rsidRPr="0063717E" w:rsidRDefault="00C213DD" w:rsidP="00676193">
      <w:pPr>
        <w:pStyle w:val="a3"/>
        <w:numPr>
          <w:ilvl w:val="0"/>
          <w:numId w:val="5"/>
        </w:numPr>
        <w:rPr>
          <w:rFonts w:asciiTheme="majorBidi" w:hAnsiTheme="majorBidi" w:cstheme="majorBidi"/>
          <w:sz w:val="28"/>
          <w:szCs w:val="28"/>
          <w:lang w:bidi="ar-IQ"/>
        </w:rPr>
      </w:pPr>
      <w:r w:rsidRPr="0063717E">
        <w:rPr>
          <w:rFonts w:asciiTheme="majorBidi" w:hAnsiTheme="majorBidi" w:cstheme="majorBidi"/>
          <w:sz w:val="28"/>
          <w:szCs w:val="28"/>
          <w:lang w:bidi="ar-IQ"/>
        </w:rPr>
        <w:t>Habitats</w:t>
      </w:r>
      <w:r w:rsidR="00676193" w:rsidRPr="0063717E">
        <w:rPr>
          <w:rFonts w:asciiTheme="majorBidi" w:hAnsiTheme="majorBidi" w:cstheme="majorBidi"/>
          <w:sz w:val="28"/>
          <w:szCs w:val="28"/>
          <w:lang w:bidi="ar-IQ"/>
        </w:rPr>
        <w:t xml:space="preserve">  equine cecum and colon</w:t>
      </w:r>
      <w:r>
        <w:rPr>
          <w:rFonts w:asciiTheme="majorBidi" w:hAnsiTheme="majorBidi" w:cstheme="majorBidi"/>
          <w:sz w:val="28"/>
          <w:szCs w:val="28"/>
          <w:lang w:bidi="ar-IQ"/>
        </w:rPr>
        <w:t>.</w:t>
      </w:r>
    </w:p>
    <w:p w:rsidR="00676193" w:rsidRPr="0063717E" w:rsidRDefault="00676193" w:rsidP="00676193">
      <w:pPr>
        <w:pStyle w:val="a3"/>
        <w:numPr>
          <w:ilvl w:val="0"/>
          <w:numId w:val="5"/>
        </w:numPr>
        <w:rPr>
          <w:rFonts w:asciiTheme="majorBidi" w:hAnsiTheme="majorBidi" w:cstheme="majorBidi"/>
          <w:sz w:val="28"/>
          <w:szCs w:val="28"/>
          <w:lang w:bidi="ar-IQ"/>
        </w:rPr>
      </w:pPr>
      <w:r w:rsidRPr="0063717E">
        <w:rPr>
          <w:rFonts w:asciiTheme="majorBidi" w:hAnsiTheme="majorBidi" w:cstheme="majorBidi"/>
          <w:sz w:val="28"/>
          <w:szCs w:val="28"/>
          <w:lang w:bidi="ar-IQ"/>
        </w:rPr>
        <w:t>Life cycle similar to Strongyles and larvae may tend to capsulated</w:t>
      </w:r>
      <w:r w:rsidR="00DD1608">
        <w:rPr>
          <w:rFonts w:asciiTheme="majorBidi" w:hAnsiTheme="majorBidi" w:cstheme="majorBidi"/>
          <w:sz w:val="28"/>
          <w:szCs w:val="28"/>
          <w:lang w:bidi="ar-IQ"/>
        </w:rPr>
        <w:t xml:space="preserve"> </w:t>
      </w:r>
      <w:r w:rsidRPr="0063717E">
        <w:rPr>
          <w:rFonts w:asciiTheme="majorBidi" w:hAnsiTheme="majorBidi" w:cstheme="majorBidi"/>
          <w:sz w:val="28"/>
          <w:szCs w:val="28"/>
          <w:lang w:bidi="ar-IQ"/>
        </w:rPr>
        <w:t xml:space="preserve">about 2 months in </w:t>
      </w:r>
      <w:r w:rsidR="00DD1608" w:rsidRPr="0063717E">
        <w:rPr>
          <w:rFonts w:asciiTheme="majorBidi" w:hAnsiTheme="majorBidi" w:cstheme="majorBidi"/>
          <w:sz w:val="28"/>
          <w:szCs w:val="28"/>
          <w:lang w:bidi="ar-IQ"/>
        </w:rPr>
        <w:t>colon</w:t>
      </w:r>
      <w:r w:rsidRPr="0063717E">
        <w:rPr>
          <w:rFonts w:asciiTheme="majorBidi" w:hAnsiTheme="majorBidi" w:cstheme="majorBidi"/>
          <w:sz w:val="28"/>
          <w:szCs w:val="28"/>
          <w:lang w:bidi="ar-IQ"/>
        </w:rPr>
        <w:t xml:space="preserve"> mucosa </w:t>
      </w:r>
      <w:r w:rsidR="00DD1608" w:rsidRPr="0063717E">
        <w:rPr>
          <w:rFonts w:asciiTheme="majorBidi" w:hAnsiTheme="majorBidi" w:cstheme="majorBidi"/>
          <w:sz w:val="28"/>
          <w:szCs w:val="28"/>
          <w:lang w:bidi="ar-IQ"/>
        </w:rPr>
        <w:t>leading</w:t>
      </w:r>
      <w:r w:rsidRPr="0063717E">
        <w:rPr>
          <w:rFonts w:asciiTheme="majorBidi" w:hAnsiTheme="majorBidi" w:cstheme="majorBidi"/>
          <w:sz w:val="28"/>
          <w:szCs w:val="28"/>
          <w:lang w:bidi="ar-IQ"/>
        </w:rPr>
        <w:t xml:space="preserve"> to sever inflammations . </w:t>
      </w:r>
    </w:p>
    <w:p w:rsidR="0024642A" w:rsidRDefault="00EC2B99" w:rsidP="00AF5CC7">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24642A" w:rsidRPr="0024642A">
        <w:rPr>
          <w:rFonts w:asciiTheme="majorBidi" w:hAnsiTheme="majorBidi" w:cstheme="majorBidi"/>
          <w:b/>
          <w:bCs/>
          <w:sz w:val="28"/>
          <w:szCs w:val="28"/>
          <w:lang w:bidi="ar-IQ"/>
        </w:rPr>
        <w:t xml:space="preserve">Genus </w:t>
      </w:r>
      <w:r w:rsidR="0024642A">
        <w:rPr>
          <w:rFonts w:asciiTheme="majorBidi" w:hAnsiTheme="majorBidi" w:cstheme="majorBidi"/>
          <w:b/>
          <w:bCs/>
          <w:sz w:val="28"/>
          <w:szCs w:val="28"/>
          <w:lang w:bidi="ar-IQ"/>
        </w:rPr>
        <w:t>Tri</w:t>
      </w:r>
      <w:r w:rsidR="0024642A" w:rsidRPr="0024642A">
        <w:rPr>
          <w:rFonts w:asciiTheme="majorBidi" w:hAnsiTheme="majorBidi" w:cstheme="majorBidi"/>
          <w:b/>
          <w:bCs/>
          <w:sz w:val="28"/>
          <w:szCs w:val="28"/>
          <w:lang w:bidi="ar-IQ"/>
        </w:rPr>
        <w:t>o</w:t>
      </w:r>
      <w:r w:rsidR="0024642A">
        <w:rPr>
          <w:rFonts w:asciiTheme="majorBidi" w:hAnsiTheme="majorBidi" w:cstheme="majorBidi"/>
          <w:b/>
          <w:bCs/>
          <w:sz w:val="28"/>
          <w:szCs w:val="28"/>
          <w:lang w:bidi="ar-IQ"/>
        </w:rPr>
        <w:t>dontophorus</w:t>
      </w:r>
    </w:p>
    <w:p w:rsidR="00AF5CC7" w:rsidRPr="0063717E" w:rsidRDefault="00AF5CC7" w:rsidP="00AF5CC7">
      <w:pPr>
        <w:pStyle w:val="a3"/>
        <w:ind w:left="0"/>
        <w:rPr>
          <w:rFonts w:asciiTheme="majorBidi" w:hAnsiTheme="majorBidi" w:cstheme="majorBidi"/>
          <w:b/>
          <w:bCs/>
          <w:sz w:val="28"/>
          <w:szCs w:val="28"/>
        </w:rPr>
      </w:pPr>
      <w:r w:rsidRPr="0063717E">
        <w:rPr>
          <w:rFonts w:asciiTheme="majorBidi" w:hAnsiTheme="majorBidi" w:cstheme="majorBidi"/>
          <w:b/>
          <w:bCs/>
          <w:sz w:val="28"/>
          <w:szCs w:val="28"/>
        </w:rPr>
        <w:t xml:space="preserve">Characterized by </w:t>
      </w:r>
    </w:p>
    <w:p w:rsidR="00AF5CC7" w:rsidRPr="0063717E" w:rsidRDefault="00AF5CC7" w:rsidP="00AF5CC7">
      <w:pPr>
        <w:pStyle w:val="a3"/>
        <w:numPr>
          <w:ilvl w:val="0"/>
          <w:numId w:val="6"/>
        </w:numPr>
        <w:rPr>
          <w:rFonts w:asciiTheme="majorBidi" w:hAnsiTheme="majorBidi" w:cstheme="majorBidi"/>
          <w:sz w:val="28"/>
          <w:szCs w:val="28"/>
          <w:lang w:bidi="ar-IQ"/>
        </w:rPr>
      </w:pPr>
      <w:r w:rsidRPr="0063717E">
        <w:rPr>
          <w:rFonts w:asciiTheme="majorBidi" w:hAnsiTheme="majorBidi" w:cstheme="majorBidi"/>
          <w:sz w:val="28"/>
          <w:szCs w:val="28"/>
          <w:lang w:bidi="ar-IQ"/>
        </w:rPr>
        <w:t>Spp.</w:t>
      </w:r>
      <w:r w:rsidR="00C213DD">
        <w:rPr>
          <w:rFonts w:asciiTheme="majorBidi" w:hAnsiTheme="majorBidi" w:cstheme="majorBidi"/>
          <w:sz w:val="28"/>
          <w:szCs w:val="28"/>
          <w:lang w:bidi="ar-IQ"/>
        </w:rPr>
        <w:t xml:space="preserve"> </w:t>
      </w:r>
      <w:r w:rsidRPr="0063717E">
        <w:rPr>
          <w:rFonts w:asciiTheme="majorBidi" w:hAnsiTheme="majorBidi" w:cstheme="majorBidi"/>
          <w:sz w:val="28"/>
          <w:szCs w:val="28"/>
          <w:lang w:bidi="ar-IQ"/>
        </w:rPr>
        <w:t>moderate length ;male 1cm; female 2 cm.</w:t>
      </w:r>
    </w:p>
    <w:p w:rsidR="00AF5CC7" w:rsidRPr="0063717E" w:rsidRDefault="00C213DD" w:rsidP="00AF5CC7">
      <w:pPr>
        <w:pStyle w:val="a3"/>
        <w:numPr>
          <w:ilvl w:val="0"/>
          <w:numId w:val="6"/>
        </w:numPr>
        <w:rPr>
          <w:rFonts w:asciiTheme="majorBidi" w:hAnsiTheme="majorBidi" w:cstheme="majorBidi"/>
          <w:sz w:val="28"/>
          <w:szCs w:val="28"/>
          <w:lang w:bidi="ar-IQ"/>
        </w:rPr>
      </w:pPr>
      <w:r w:rsidRPr="0063717E">
        <w:rPr>
          <w:rFonts w:asciiTheme="majorBidi" w:hAnsiTheme="majorBidi" w:cstheme="majorBidi"/>
          <w:sz w:val="28"/>
          <w:szCs w:val="28"/>
          <w:lang w:bidi="ar-IQ"/>
        </w:rPr>
        <w:t>Habitats</w:t>
      </w:r>
      <w:r w:rsidR="00AF5CC7" w:rsidRPr="0063717E">
        <w:rPr>
          <w:rFonts w:asciiTheme="majorBidi" w:hAnsiTheme="majorBidi" w:cstheme="majorBidi"/>
          <w:sz w:val="28"/>
          <w:szCs w:val="28"/>
          <w:lang w:bidi="ar-IQ"/>
        </w:rPr>
        <w:t xml:space="preserve">  equine cecum and colon</w:t>
      </w:r>
      <w:r>
        <w:rPr>
          <w:rFonts w:asciiTheme="majorBidi" w:hAnsiTheme="majorBidi" w:cstheme="majorBidi"/>
          <w:sz w:val="28"/>
          <w:szCs w:val="28"/>
          <w:lang w:bidi="ar-IQ"/>
        </w:rPr>
        <w:t>.</w:t>
      </w:r>
    </w:p>
    <w:p w:rsidR="00AF5CC7" w:rsidRDefault="00AF5CC7" w:rsidP="00AF5CC7">
      <w:pPr>
        <w:pStyle w:val="a3"/>
        <w:numPr>
          <w:ilvl w:val="0"/>
          <w:numId w:val="6"/>
        </w:numPr>
        <w:rPr>
          <w:rFonts w:asciiTheme="majorBidi" w:hAnsiTheme="majorBidi" w:cstheme="majorBidi"/>
          <w:b/>
          <w:bCs/>
          <w:sz w:val="28"/>
          <w:szCs w:val="28"/>
          <w:lang w:bidi="ar-IQ"/>
        </w:rPr>
      </w:pPr>
      <w:r>
        <w:rPr>
          <w:rFonts w:asciiTheme="majorBidi" w:hAnsiTheme="majorBidi" w:cstheme="majorBidi"/>
          <w:b/>
          <w:bCs/>
          <w:sz w:val="28"/>
          <w:szCs w:val="28"/>
          <w:lang w:bidi="ar-IQ"/>
        </w:rPr>
        <w:t>Buccal cavity at base with 3 pairs of  teeth.</w:t>
      </w:r>
    </w:p>
    <w:p w:rsidR="00AF5CC7" w:rsidRPr="00AF5CC7" w:rsidRDefault="0063717E" w:rsidP="00AF5CC7">
      <w:pPr>
        <w:pStyle w:val="a3"/>
        <w:rPr>
          <w:rFonts w:asciiTheme="majorBidi" w:hAnsiTheme="majorBidi" w:cstheme="majorBidi"/>
          <w:b/>
          <w:bCs/>
          <w:sz w:val="28"/>
          <w:szCs w:val="28"/>
          <w:lang w:bidi="ar-IQ"/>
        </w:rPr>
      </w:pPr>
      <w:r>
        <w:rPr>
          <w:rFonts w:asciiTheme="majorBidi" w:hAnsiTheme="majorBidi" w:cstheme="majorBidi"/>
          <w:b/>
          <w:bCs/>
          <w:noProof/>
          <w:sz w:val="28"/>
          <w:szCs w:val="28"/>
        </w:rPr>
        <w:drawing>
          <wp:anchor distT="0" distB="0" distL="114300" distR="114300" simplePos="0" relativeHeight="251662336" behindDoc="0" locked="0" layoutInCell="1" allowOverlap="1">
            <wp:simplePos x="0" y="0"/>
            <wp:positionH relativeFrom="column">
              <wp:posOffset>2305050</wp:posOffset>
            </wp:positionH>
            <wp:positionV relativeFrom="paragraph">
              <wp:posOffset>321945</wp:posOffset>
            </wp:positionV>
            <wp:extent cx="1724025" cy="1619250"/>
            <wp:effectExtent l="19050" t="0" r="9525" b="0"/>
            <wp:wrapNone/>
            <wp:docPr id="20" name="صورة 20" descr="http://iranhelminthparasites.com/equine/triodontophoros/s-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ranhelminthparasites.com/equine/triodontophoros/s-2.JPG">
                      <a:hlinkClick r:id="rId13"/>
                    </pic:cNvPr>
                    <pic:cNvPicPr>
                      <a:picLocks noChangeAspect="1" noChangeArrowheads="1"/>
                    </pic:cNvPicPr>
                  </pic:nvPicPr>
                  <pic:blipFill>
                    <a:blip r:embed="rId14"/>
                    <a:srcRect/>
                    <a:stretch>
                      <a:fillRect/>
                    </a:stretch>
                  </pic:blipFill>
                  <pic:spPr bwMode="auto">
                    <a:xfrm>
                      <a:off x="0" y="0"/>
                      <a:ext cx="1724025" cy="1619250"/>
                    </a:xfrm>
                    <a:prstGeom prst="rect">
                      <a:avLst/>
                    </a:prstGeom>
                    <a:noFill/>
                    <a:ln w="9525">
                      <a:noFill/>
                      <a:miter lim="800000"/>
                      <a:headEnd/>
                      <a:tailEnd/>
                    </a:ln>
                  </pic:spPr>
                </pic:pic>
              </a:graphicData>
            </a:graphic>
          </wp:anchor>
        </w:drawing>
      </w:r>
    </w:p>
    <w:p w:rsidR="00AF5CC7" w:rsidRPr="0024642A" w:rsidRDefault="00AF5CC7" w:rsidP="00AF5CC7">
      <w:pPr>
        <w:bidi w:val="0"/>
        <w:rPr>
          <w:rFonts w:asciiTheme="majorBidi" w:hAnsiTheme="majorBidi" w:cstheme="majorBidi"/>
          <w:b/>
          <w:bCs/>
          <w:sz w:val="28"/>
          <w:szCs w:val="28"/>
          <w:lang w:bidi="ar-IQ"/>
        </w:rPr>
      </w:pPr>
    </w:p>
    <w:p w:rsidR="0024642A" w:rsidRPr="0024642A" w:rsidRDefault="0024642A" w:rsidP="0024642A">
      <w:pPr>
        <w:bidi w:val="0"/>
        <w:rPr>
          <w:rFonts w:asciiTheme="majorBidi" w:hAnsiTheme="majorBidi" w:cstheme="majorBidi"/>
          <w:b/>
          <w:bCs/>
          <w:sz w:val="28"/>
          <w:szCs w:val="28"/>
          <w:lang w:bidi="ar-IQ"/>
        </w:rPr>
      </w:pPr>
    </w:p>
    <w:p w:rsidR="00D67FE3" w:rsidRPr="00D67FE3" w:rsidRDefault="00D67FE3" w:rsidP="00D67FE3">
      <w:pPr>
        <w:bidi w:val="0"/>
        <w:rPr>
          <w:lang w:bidi="ar-IQ"/>
        </w:rPr>
      </w:pPr>
    </w:p>
    <w:p w:rsidR="00D67FE3" w:rsidRPr="00D67FE3" w:rsidRDefault="00D67FE3" w:rsidP="00D67FE3">
      <w:pPr>
        <w:bidi w:val="0"/>
        <w:rPr>
          <w:lang w:bidi="ar-IQ"/>
        </w:rPr>
      </w:pPr>
    </w:p>
    <w:p w:rsidR="00D67FE3" w:rsidRDefault="00D67FE3" w:rsidP="00D67FE3">
      <w:pPr>
        <w:bidi w:val="0"/>
        <w:rPr>
          <w:lang w:bidi="ar-IQ"/>
        </w:rPr>
      </w:pPr>
    </w:p>
    <w:p w:rsidR="0033590A" w:rsidRPr="00A16690" w:rsidRDefault="0033590A" w:rsidP="0033590A">
      <w:pPr>
        <w:tabs>
          <w:tab w:val="left" w:pos="3240"/>
        </w:tabs>
        <w:bidi w:val="0"/>
        <w:rPr>
          <w:rFonts w:asciiTheme="majorBidi" w:hAnsiTheme="majorBidi" w:cstheme="majorBidi"/>
          <w:b/>
          <w:bCs/>
          <w:sz w:val="28"/>
          <w:szCs w:val="28"/>
          <w:u w:val="single"/>
          <w:lang w:bidi="ar-IQ"/>
        </w:rPr>
      </w:pPr>
      <w:r w:rsidRPr="00A16690">
        <w:rPr>
          <w:rFonts w:asciiTheme="majorBidi" w:hAnsiTheme="majorBidi" w:cstheme="majorBidi"/>
          <w:b/>
          <w:bCs/>
          <w:sz w:val="28"/>
          <w:szCs w:val="28"/>
          <w:u w:val="single"/>
          <w:lang w:bidi="ar-IQ"/>
        </w:rPr>
        <w:lastRenderedPageBreak/>
        <w:t>S</w:t>
      </w:r>
      <w:r w:rsidR="00F94419" w:rsidRPr="00A16690">
        <w:rPr>
          <w:rFonts w:asciiTheme="majorBidi" w:hAnsiTheme="majorBidi" w:cstheme="majorBidi"/>
          <w:b/>
          <w:bCs/>
          <w:sz w:val="28"/>
          <w:szCs w:val="28"/>
          <w:u w:val="single"/>
          <w:lang w:bidi="ar-IQ"/>
        </w:rPr>
        <w:t>tron</w:t>
      </w:r>
      <w:r w:rsidRPr="00A16690">
        <w:rPr>
          <w:rFonts w:asciiTheme="majorBidi" w:hAnsiTheme="majorBidi" w:cstheme="majorBidi"/>
          <w:b/>
          <w:bCs/>
          <w:sz w:val="28"/>
          <w:szCs w:val="28"/>
          <w:u w:val="single"/>
          <w:lang w:bidi="ar-IQ"/>
        </w:rPr>
        <w:t xml:space="preserve">gylidae </w:t>
      </w:r>
      <w:r w:rsidR="003C1ED2" w:rsidRPr="00A16690">
        <w:rPr>
          <w:rFonts w:asciiTheme="majorBidi" w:hAnsiTheme="majorBidi" w:cstheme="majorBidi"/>
          <w:b/>
          <w:bCs/>
          <w:sz w:val="28"/>
          <w:szCs w:val="28"/>
          <w:u w:val="single"/>
          <w:lang w:bidi="ar-IQ"/>
        </w:rPr>
        <w:t xml:space="preserve">Worms Importance In Equine ( </w:t>
      </w:r>
      <w:r w:rsidRPr="00A16690">
        <w:rPr>
          <w:rFonts w:asciiTheme="majorBidi" w:hAnsiTheme="majorBidi" w:cstheme="majorBidi"/>
          <w:b/>
          <w:bCs/>
          <w:sz w:val="28"/>
          <w:szCs w:val="28"/>
          <w:u w:val="single"/>
          <w:lang w:bidi="ar-IQ"/>
        </w:rPr>
        <w:t xml:space="preserve">Srongylosis </w:t>
      </w:r>
      <w:r w:rsidR="003C1ED2" w:rsidRPr="00A16690">
        <w:rPr>
          <w:rFonts w:asciiTheme="majorBidi" w:hAnsiTheme="majorBidi" w:cstheme="majorBidi"/>
          <w:b/>
          <w:bCs/>
          <w:sz w:val="28"/>
          <w:szCs w:val="28"/>
          <w:u w:val="single"/>
          <w:lang w:bidi="ar-IQ"/>
        </w:rPr>
        <w:t>):</w:t>
      </w:r>
    </w:p>
    <w:p w:rsidR="0033590A" w:rsidRPr="003C1ED2" w:rsidRDefault="0033590A" w:rsidP="003C1ED2">
      <w:pPr>
        <w:pStyle w:val="a3"/>
        <w:numPr>
          <w:ilvl w:val="0"/>
          <w:numId w:val="7"/>
        </w:numPr>
        <w:tabs>
          <w:tab w:val="left" w:pos="3240"/>
        </w:tabs>
        <w:jc w:val="both"/>
        <w:rPr>
          <w:rFonts w:asciiTheme="majorBidi" w:hAnsiTheme="majorBidi" w:cstheme="majorBidi"/>
          <w:sz w:val="28"/>
          <w:szCs w:val="28"/>
          <w:lang w:bidi="ar-IQ"/>
        </w:rPr>
      </w:pPr>
      <w:r w:rsidRPr="003C1ED2">
        <w:rPr>
          <w:rFonts w:asciiTheme="majorBidi" w:hAnsiTheme="majorBidi" w:cstheme="majorBidi"/>
          <w:sz w:val="28"/>
          <w:szCs w:val="28"/>
        </w:rPr>
        <w:t>Adult large strongyles are "</w:t>
      </w:r>
      <w:r w:rsidRPr="00623DBA">
        <w:rPr>
          <w:rFonts w:asciiTheme="majorBidi" w:hAnsiTheme="majorBidi" w:cstheme="majorBidi"/>
          <w:b/>
          <w:bCs/>
          <w:sz w:val="28"/>
          <w:szCs w:val="28"/>
        </w:rPr>
        <w:t>plug feeders,"</w:t>
      </w:r>
      <w:r w:rsidRPr="003C1ED2">
        <w:rPr>
          <w:rFonts w:asciiTheme="majorBidi" w:hAnsiTheme="majorBidi" w:cstheme="majorBidi"/>
          <w:sz w:val="28"/>
          <w:szCs w:val="28"/>
        </w:rPr>
        <w:t xml:space="preserve"> which feed by ingesting plugs of mucosa and capillaries. Heavy feeding of this type produces intestinal damage, anaemia, fluid loss into the in</w:t>
      </w:r>
      <w:r w:rsidR="002700CB" w:rsidRPr="003C1ED2">
        <w:rPr>
          <w:rFonts w:asciiTheme="majorBidi" w:hAnsiTheme="majorBidi" w:cstheme="majorBidi"/>
          <w:sz w:val="28"/>
          <w:szCs w:val="28"/>
        </w:rPr>
        <w:t xml:space="preserve">testine, and blood protein loss due to </w:t>
      </w:r>
      <w:r w:rsidR="00CA22ED" w:rsidRPr="003C1ED2">
        <w:rPr>
          <w:rFonts w:asciiTheme="majorBidi" w:hAnsiTheme="majorBidi" w:cstheme="majorBidi"/>
          <w:sz w:val="28"/>
          <w:szCs w:val="28"/>
        </w:rPr>
        <w:t>sucking</w:t>
      </w:r>
      <w:r w:rsidR="002700CB" w:rsidRPr="003C1ED2">
        <w:rPr>
          <w:rFonts w:asciiTheme="majorBidi" w:hAnsiTheme="majorBidi" w:cstheme="majorBidi"/>
          <w:sz w:val="28"/>
          <w:szCs w:val="28"/>
        </w:rPr>
        <w:t xml:space="preserve"> blood </w:t>
      </w:r>
      <w:r w:rsidR="009920C4" w:rsidRPr="003C1ED2">
        <w:rPr>
          <w:rFonts w:asciiTheme="majorBidi" w:hAnsiTheme="majorBidi" w:cstheme="majorBidi"/>
          <w:sz w:val="28"/>
          <w:szCs w:val="28"/>
        </w:rPr>
        <w:t xml:space="preserve">and intestinal tissue by its large buccal cavity and its </w:t>
      </w:r>
      <w:r w:rsidR="005B094C" w:rsidRPr="003C1ED2">
        <w:rPr>
          <w:rFonts w:asciiTheme="majorBidi" w:hAnsiTheme="majorBidi" w:cstheme="majorBidi"/>
          <w:sz w:val="28"/>
          <w:szCs w:val="28"/>
        </w:rPr>
        <w:t xml:space="preserve">digestive and </w:t>
      </w:r>
      <w:r w:rsidR="009920C4" w:rsidRPr="003C1ED2">
        <w:rPr>
          <w:rFonts w:asciiTheme="majorBidi" w:hAnsiTheme="majorBidi" w:cstheme="majorBidi"/>
          <w:sz w:val="28"/>
          <w:szCs w:val="28"/>
        </w:rPr>
        <w:t xml:space="preserve">anticoagulant enzymatic </w:t>
      </w:r>
      <w:r w:rsidR="00CA22ED" w:rsidRPr="003C1ED2">
        <w:rPr>
          <w:rFonts w:asciiTheme="majorBidi" w:hAnsiTheme="majorBidi" w:cstheme="majorBidi"/>
          <w:sz w:val="28"/>
          <w:szCs w:val="28"/>
        </w:rPr>
        <w:t>secretions</w:t>
      </w:r>
      <w:r w:rsidR="009920C4" w:rsidRPr="003C1ED2">
        <w:rPr>
          <w:rFonts w:asciiTheme="majorBidi" w:hAnsiTheme="majorBidi" w:cstheme="majorBidi"/>
          <w:sz w:val="28"/>
          <w:szCs w:val="28"/>
        </w:rPr>
        <w:t xml:space="preserve"> .</w:t>
      </w:r>
    </w:p>
    <w:p w:rsidR="00F129E3" w:rsidRPr="003C1ED2" w:rsidRDefault="009920C4" w:rsidP="00C52FEE">
      <w:pPr>
        <w:pStyle w:val="a3"/>
        <w:numPr>
          <w:ilvl w:val="0"/>
          <w:numId w:val="7"/>
        </w:numPr>
        <w:tabs>
          <w:tab w:val="left" w:pos="3240"/>
        </w:tabs>
        <w:jc w:val="both"/>
        <w:rPr>
          <w:rFonts w:asciiTheme="majorBidi" w:hAnsiTheme="majorBidi" w:cstheme="majorBidi"/>
          <w:sz w:val="28"/>
          <w:szCs w:val="28"/>
          <w:lang w:bidi="ar-IQ"/>
        </w:rPr>
      </w:pPr>
      <w:r w:rsidRPr="003C1ED2">
        <w:rPr>
          <w:rFonts w:asciiTheme="majorBidi" w:hAnsiTheme="majorBidi" w:cstheme="majorBidi"/>
          <w:sz w:val="28"/>
          <w:szCs w:val="28"/>
        </w:rPr>
        <w:t xml:space="preserve">Young age </w:t>
      </w:r>
      <w:r w:rsidR="00F129E3" w:rsidRPr="003C1ED2">
        <w:rPr>
          <w:rFonts w:asciiTheme="majorBidi" w:hAnsiTheme="majorBidi" w:cstheme="majorBidi"/>
          <w:sz w:val="28"/>
          <w:szCs w:val="28"/>
          <w:lang w:bidi="ar-IQ"/>
        </w:rPr>
        <w:t>horse (</w:t>
      </w:r>
      <w:r w:rsidR="00F129E3" w:rsidRPr="00623DBA">
        <w:rPr>
          <w:rFonts w:asciiTheme="majorBidi" w:hAnsiTheme="majorBidi" w:cstheme="majorBidi"/>
          <w:b/>
          <w:bCs/>
          <w:sz w:val="28"/>
          <w:szCs w:val="28"/>
          <w:lang w:bidi="ar-IQ"/>
        </w:rPr>
        <w:t>Foals</w:t>
      </w:r>
      <w:r w:rsidR="00F129E3" w:rsidRPr="003C1ED2">
        <w:rPr>
          <w:rFonts w:asciiTheme="majorBidi" w:hAnsiTheme="majorBidi" w:cstheme="majorBidi"/>
          <w:sz w:val="28"/>
          <w:szCs w:val="28"/>
          <w:lang w:bidi="ar-IQ"/>
        </w:rPr>
        <w:t>)</w:t>
      </w:r>
      <w:r w:rsidR="00CC7646">
        <w:rPr>
          <w:rFonts w:asciiTheme="majorBidi" w:hAnsiTheme="majorBidi" w:cstheme="majorBidi"/>
          <w:sz w:val="28"/>
          <w:szCs w:val="28"/>
          <w:lang w:bidi="ar-IQ"/>
        </w:rPr>
        <w:t xml:space="preserve"> </w:t>
      </w:r>
      <w:r w:rsidR="00F129E3" w:rsidRPr="00623DBA">
        <w:rPr>
          <w:rFonts w:asciiTheme="majorBidi" w:hAnsiTheme="majorBidi" w:cstheme="majorBidi"/>
          <w:b/>
          <w:bCs/>
          <w:sz w:val="28"/>
          <w:szCs w:val="28"/>
          <w:lang w:bidi="ar-IQ"/>
        </w:rPr>
        <w:t>more susceptible</w:t>
      </w:r>
      <w:r w:rsidR="00F129E3" w:rsidRPr="003C1ED2">
        <w:rPr>
          <w:rFonts w:asciiTheme="majorBidi" w:hAnsiTheme="majorBidi" w:cstheme="majorBidi"/>
          <w:sz w:val="28"/>
          <w:szCs w:val="28"/>
          <w:lang w:bidi="ar-IQ"/>
        </w:rPr>
        <w:t xml:space="preserve"> and </w:t>
      </w:r>
      <w:r w:rsidR="00C52FEE">
        <w:rPr>
          <w:rFonts w:asciiTheme="majorBidi" w:hAnsiTheme="majorBidi" w:cstheme="majorBidi"/>
          <w:sz w:val="28"/>
          <w:szCs w:val="28"/>
          <w:lang w:bidi="ar-IQ"/>
        </w:rPr>
        <w:t xml:space="preserve">highly prevalent infection (80-95% ) due to that </w:t>
      </w:r>
      <w:r w:rsidR="00CA22ED" w:rsidRPr="003C1ED2">
        <w:rPr>
          <w:rFonts w:asciiTheme="majorBidi" w:hAnsiTheme="majorBidi" w:cstheme="majorBidi"/>
          <w:sz w:val="28"/>
          <w:szCs w:val="28"/>
          <w:lang w:bidi="ar-IQ"/>
        </w:rPr>
        <w:t>worms</w:t>
      </w:r>
      <w:r w:rsidR="00F129E3" w:rsidRPr="003C1ED2">
        <w:rPr>
          <w:rFonts w:asciiTheme="majorBidi" w:hAnsiTheme="majorBidi" w:cstheme="majorBidi"/>
          <w:sz w:val="28"/>
          <w:szCs w:val="28"/>
          <w:lang w:bidi="ar-IQ"/>
        </w:rPr>
        <w:t xml:space="preserve">  cause </w:t>
      </w:r>
      <w:r w:rsidR="00C52FEE" w:rsidRPr="003C1ED2">
        <w:rPr>
          <w:rFonts w:asciiTheme="majorBidi" w:hAnsiTheme="majorBidi" w:cstheme="majorBidi"/>
          <w:sz w:val="28"/>
          <w:szCs w:val="28"/>
          <w:lang w:bidi="ar-IQ"/>
        </w:rPr>
        <w:t>severe</w:t>
      </w:r>
      <w:r w:rsidR="00F129E3" w:rsidRPr="003C1ED2">
        <w:rPr>
          <w:rFonts w:asciiTheme="majorBidi" w:hAnsiTheme="majorBidi" w:cstheme="majorBidi"/>
          <w:sz w:val="28"/>
          <w:szCs w:val="28"/>
          <w:lang w:bidi="ar-IQ"/>
        </w:rPr>
        <w:t xml:space="preserve"> intestinal mucosa </w:t>
      </w:r>
      <w:r w:rsidR="00CC7646" w:rsidRPr="003C1ED2">
        <w:rPr>
          <w:rFonts w:asciiTheme="majorBidi" w:hAnsiTheme="majorBidi" w:cstheme="majorBidi"/>
          <w:sz w:val="28"/>
          <w:szCs w:val="28"/>
          <w:lang w:bidi="ar-IQ"/>
        </w:rPr>
        <w:t>irritations</w:t>
      </w:r>
      <w:r w:rsidR="00F129E3" w:rsidRPr="003C1ED2">
        <w:rPr>
          <w:rFonts w:asciiTheme="majorBidi" w:hAnsiTheme="majorBidi" w:cstheme="majorBidi"/>
          <w:sz w:val="28"/>
          <w:szCs w:val="28"/>
          <w:lang w:bidi="ar-IQ"/>
        </w:rPr>
        <w:t xml:space="preserve"> and bleeding leading to death.</w:t>
      </w:r>
    </w:p>
    <w:p w:rsidR="00CC1691" w:rsidRDefault="00F129E3" w:rsidP="003C1ED2">
      <w:pPr>
        <w:pStyle w:val="a3"/>
        <w:numPr>
          <w:ilvl w:val="0"/>
          <w:numId w:val="7"/>
        </w:numPr>
        <w:autoSpaceDE w:val="0"/>
        <w:autoSpaceDN w:val="0"/>
        <w:adjustRightInd w:val="0"/>
        <w:spacing w:after="0" w:line="240" w:lineRule="auto"/>
        <w:jc w:val="both"/>
        <w:rPr>
          <w:rFonts w:asciiTheme="majorBidi" w:hAnsiTheme="majorBidi" w:cstheme="majorBidi"/>
          <w:sz w:val="28"/>
          <w:szCs w:val="28"/>
          <w:lang w:bidi="ar-IQ"/>
        </w:rPr>
      </w:pPr>
      <w:r w:rsidRPr="00623DBA">
        <w:rPr>
          <w:rFonts w:asciiTheme="majorBidi" w:hAnsiTheme="majorBidi" w:cstheme="majorBidi"/>
          <w:b/>
          <w:bCs/>
          <w:sz w:val="28"/>
          <w:szCs w:val="28"/>
          <w:lang w:bidi="ar-IQ"/>
        </w:rPr>
        <w:t>Large age horse more resist</w:t>
      </w:r>
      <w:r w:rsidRPr="003C1ED2">
        <w:rPr>
          <w:rFonts w:asciiTheme="majorBidi" w:hAnsiTheme="majorBidi" w:cstheme="majorBidi"/>
          <w:sz w:val="28"/>
          <w:szCs w:val="28"/>
          <w:lang w:bidi="ar-IQ"/>
        </w:rPr>
        <w:t xml:space="preserve"> </w:t>
      </w:r>
      <w:r w:rsidR="00CC7646" w:rsidRPr="003C1ED2">
        <w:rPr>
          <w:rFonts w:asciiTheme="majorBidi" w:hAnsiTheme="majorBidi" w:cstheme="majorBidi"/>
          <w:sz w:val="28"/>
          <w:szCs w:val="28"/>
          <w:lang w:bidi="ar-IQ"/>
        </w:rPr>
        <w:t>in spite</w:t>
      </w:r>
      <w:r w:rsidRPr="003C1ED2">
        <w:rPr>
          <w:rFonts w:asciiTheme="majorBidi" w:hAnsiTheme="majorBidi" w:cstheme="majorBidi"/>
          <w:sz w:val="28"/>
          <w:szCs w:val="28"/>
          <w:lang w:bidi="ar-IQ"/>
        </w:rPr>
        <w:t xml:space="preserve"> of harboring highly burden of these worms </w:t>
      </w:r>
      <w:r w:rsidR="00CD0232" w:rsidRPr="003C1ED2">
        <w:rPr>
          <w:rFonts w:asciiTheme="majorBidi" w:hAnsiTheme="majorBidi" w:cstheme="majorBidi"/>
          <w:sz w:val="28"/>
          <w:szCs w:val="28"/>
          <w:lang w:bidi="ar-IQ"/>
        </w:rPr>
        <w:t xml:space="preserve">and called </w:t>
      </w:r>
      <w:r w:rsidR="00CC1691">
        <w:rPr>
          <w:rFonts w:asciiTheme="majorBidi" w:hAnsiTheme="majorBidi" w:cstheme="majorBidi"/>
          <w:sz w:val="28"/>
          <w:szCs w:val="28"/>
          <w:lang w:bidi="ar-IQ"/>
        </w:rPr>
        <w:t>"</w:t>
      </w:r>
      <w:r w:rsidR="00CC7646" w:rsidRPr="003C1ED2">
        <w:rPr>
          <w:rFonts w:asciiTheme="majorBidi" w:hAnsiTheme="majorBidi" w:cstheme="majorBidi"/>
          <w:sz w:val="28"/>
          <w:szCs w:val="28"/>
          <w:lang w:bidi="ar-IQ"/>
        </w:rPr>
        <w:t>carrier</w:t>
      </w:r>
      <w:r w:rsidR="00CD0232" w:rsidRPr="003C1ED2">
        <w:rPr>
          <w:rFonts w:asciiTheme="majorBidi" w:hAnsiTheme="majorBidi" w:cstheme="majorBidi"/>
          <w:sz w:val="28"/>
          <w:szCs w:val="28"/>
          <w:lang w:bidi="ar-IQ"/>
        </w:rPr>
        <w:t xml:space="preserve"> hosts</w:t>
      </w:r>
      <w:r w:rsidR="00CC1691">
        <w:rPr>
          <w:rFonts w:asciiTheme="majorBidi" w:hAnsiTheme="majorBidi" w:cstheme="majorBidi"/>
          <w:sz w:val="28"/>
          <w:szCs w:val="28"/>
          <w:lang w:bidi="ar-IQ"/>
        </w:rPr>
        <w:t>"</w:t>
      </w:r>
      <w:r w:rsidR="00CD0232" w:rsidRPr="003C1ED2">
        <w:rPr>
          <w:rFonts w:asciiTheme="majorBidi" w:hAnsiTheme="majorBidi" w:cstheme="majorBidi"/>
          <w:sz w:val="28"/>
          <w:szCs w:val="28"/>
          <w:lang w:bidi="ar-IQ"/>
        </w:rPr>
        <w:t xml:space="preserve"> although </w:t>
      </w:r>
      <w:r w:rsidR="00CD0232" w:rsidRPr="003C1ED2">
        <w:rPr>
          <w:rFonts w:asciiTheme="majorBidi" w:hAnsiTheme="majorBidi" w:cstheme="majorBidi"/>
          <w:sz w:val="28"/>
          <w:szCs w:val="28"/>
        </w:rPr>
        <w:t>Older horses are often observed to have arterial</w:t>
      </w:r>
      <w:r w:rsidR="00CC7646">
        <w:rPr>
          <w:rFonts w:asciiTheme="majorBidi" w:hAnsiTheme="majorBidi" w:cstheme="majorBidi"/>
          <w:sz w:val="28"/>
          <w:szCs w:val="28"/>
        </w:rPr>
        <w:t xml:space="preserve"> </w:t>
      </w:r>
      <w:r w:rsidR="00CD0232" w:rsidRPr="003C1ED2">
        <w:rPr>
          <w:rFonts w:asciiTheme="majorBidi" w:hAnsiTheme="majorBidi" w:cstheme="majorBidi"/>
          <w:sz w:val="28"/>
          <w:szCs w:val="28"/>
        </w:rPr>
        <w:t xml:space="preserve">lesions </w:t>
      </w:r>
      <w:r w:rsidR="0091182A">
        <w:rPr>
          <w:rFonts w:asciiTheme="majorBidi" w:hAnsiTheme="majorBidi" w:cstheme="majorBidi"/>
          <w:sz w:val="28"/>
          <w:szCs w:val="28"/>
        </w:rPr>
        <w:t xml:space="preserve">and lameness </w:t>
      </w:r>
      <w:r w:rsidR="00CD0232" w:rsidRPr="003C1ED2">
        <w:rPr>
          <w:rFonts w:asciiTheme="majorBidi" w:hAnsiTheme="majorBidi" w:cstheme="majorBidi"/>
          <w:sz w:val="28"/>
          <w:szCs w:val="28"/>
        </w:rPr>
        <w:t>with</w:t>
      </w:r>
      <w:r w:rsidR="00CC1691">
        <w:rPr>
          <w:rFonts w:asciiTheme="majorBidi" w:hAnsiTheme="majorBidi" w:cstheme="majorBidi"/>
          <w:sz w:val="28"/>
          <w:szCs w:val="28"/>
        </w:rPr>
        <w:t>out a history of specific signs.</w:t>
      </w:r>
    </w:p>
    <w:p w:rsidR="009920C4" w:rsidRPr="003C1ED2" w:rsidRDefault="00EB17CB" w:rsidP="003C1ED2">
      <w:pPr>
        <w:pStyle w:val="a3"/>
        <w:numPr>
          <w:ilvl w:val="0"/>
          <w:numId w:val="7"/>
        </w:numPr>
        <w:autoSpaceDE w:val="0"/>
        <w:autoSpaceDN w:val="0"/>
        <w:adjustRightInd w:val="0"/>
        <w:spacing w:after="0" w:line="240" w:lineRule="auto"/>
        <w:jc w:val="both"/>
        <w:rPr>
          <w:rFonts w:asciiTheme="majorBidi" w:hAnsiTheme="majorBidi" w:cstheme="majorBidi"/>
          <w:sz w:val="28"/>
          <w:szCs w:val="28"/>
          <w:lang w:bidi="ar-IQ"/>
        </w:rPr>
      </w:pPr>
      <w:r w:rsidRPr="003C1ED2">
        <w:rPr>
          <w:rFonts w:asciiTheme="majorBidi" w:hAnsiTheme="majorBidi" w:cstheme="majorBidi"/>
          <w:sz w:val="28"/>
          <w:szCs w:val="28"/>
        </w:rPr>
        <w:t xml:space="preserve"> </w:t>
      </w:r>
      <w:r w:rsidR="00F129E3" w:rsidRPr="00623DBA">
        <w:rPr>
          <w:rFonts w:asciiTheme="majorBidi" w:hAnsiTheme="majorBidi" w:cstheme="majorBidi"/>
          <w:b/>
          <w:bCs/>
          <w:sz w:val="28"/>
          <w:szCs w:val="28"/>
        </w:rPr>
        <w:t>The acute signs</w:t>
      </w:r>
      <w:r w:rsidR="00F129E3" w:rsidRPr="003C1ED2">
        <w:rPr>
          <w:rFonts w:asciiTheme="majorBidi" w:hAnsiTheme="majorBidi" w:cstheme="majorBidi"/>
          <w:sz w:val="28"/>
          <w:szCs w:val="28"/>
        </w:rPr>
        <w:t xml:space="preserve"> associated with </w:t>
      </w:r>
      <w:r w:rsidR="00F129E3" w:rsidRPr="00CC7646">
        <w:rPr>
          <w:rFonts w:asciiTheme="majorBidi" w:hAnsiTheme="majorBidi" w:cstheme="majorBidi"/>
          <w:i/>
          <w:iCs/>
          <w:sz w:val="28"/>
          <w:szCs w:val="28"/>
        </w:rPr>
        <w:t>S. vulgaris</w:t>
      </w:r>
      <w:r w:rsidR="00F129E3" w:rsidRPr="003C1ED2">
        <w:rPr>
          <w:rFonts w:asciiTheme="majorBidi" w:hAnsiTheme="majorBidi" w:cstheme="majorBidi"/>
          <w:sz w:val="28"/>
          <w:szCs w:val="28"/>
        </w:rPr>
        <w:t xml:space="preserve"> are due to migrating larvae and are seen during</w:t>
      </w:r>
      <w:r w:rsidR="00CC7646">
        <w:rPr>
          <w:rFonts w:asciiTheme="majorBidi" w:hAnsiTheme="majorBidi" w:cstheme="majorBidi"/>
          <w:sz w:val="28"/>
          <w:szCs w:val="28"/>
        </w:rPr>
        <w:t xml:space="preserve"> </w:t>
      </w:r>
      <w:r w:rsidR="00F129E3" w:rsidRPr="003C1ED2">
        <w:rPr>
          <w:rFonts w:asciiTheme="majorBidi" w:hAnsiTheme="majorBidi" w:cstheme="majorBidi"/>
          <w:sz w:val="28"/>
          <w:szCs w:val="28"/>
        </w:rPr>
        <w:t>the first few weeks after infection. The severity</w:t>
      </w:r>
      <w:r w:rsidRPr="003C1ED2">
        <w:rPr>
          <w:rFonts w:asciiTheme="majorBidi" w:hAnsiTheme="majorBidi" w:cstheme="majorBidi"/>
          <w:sz w:val="28"/>
          <w:szCs w:val="28"/>
        </w:rPr>
        <w:t xml:space="preserve"> </w:t>
      </w:r>
      <w:r w:rsidR="00F129E3" w:rsidRPr="003C1ED2">
        <w:rPr>
          <w:rFonts w:asciiTheme="majorBidi" w:hAnsiTheme="majorBidi" w:cstheme="majorBidi"/>
          <w:sz w:val="28"/>
          <w:szCs w:val="28"/>
        </w:rPr>
        <w:t>of these is related to the number of larvae</w:t>
      </w:r>
      <w:r w:rsidRPr="003C1ED2">
        <w:rPr>
          <w:rFonts w:asciiTheme="majorBidi" w:hAnsiTheme="majorBidi" w:cstheme="majorBidi"/>
          <w:sz w:val="28"/>
          <w:szCs w:val="28"/>
        </w:rPr>
        <w:t xml:space="preserve"> </w:t>
      </w:r>
      <w:r w:rsidR="00F129E3" w:rsidRPr="003C1ED2">
        <w:rPr>
          <w:rFonts w:asciiTheme="majorBidi" w:hAnsiTheme="majorBidi" w:cstheme="majorBidi"/>
          <w:sz w:val="28"/>
          <w:szCs w:val="28"/>
        </w:rPr>
        <w:t xml:space="preserve">ingested and undoubtedly to the age </w:t>
      </w:r>
      <w:r w:rsidR="0020791B">
        <w:rPr>
          <w:rFonts w:asciiTheme="majorBidi" w:hAnsiTheme="majorBidi" w:cstheme="majorBidi"/>
          <w:sz w:val="28"/>
          <w:szCs w:val="28"/>
        </w:rPr>
        <w:t xml:space="preserve">(particularly yearlings) </w:t>
      </w:r>
      <w:r w:rsidR="00F129E3" w:rsidRPr="003C1ED2">
        <w:rPr>
          <w:rFonts w:asciiTheme="majorBidi" w:hAnsiTheme="majorBidi" w:cstheme="majorBidi"/>
          <w:sz w:val="28"/>
          <w:szCs w:val="28"/>
        </w:rPr>
        <w:t>and previous</w:t>
      </w:r>
      <w:r w:rsidRPr="003C1ED2">
        <w:rPr>
          <w:rFonts w:asciiTheme="majorBidi" w:hAnsiTheme="majorBidi" w:cstheme="majorBidi"/>
          <w:sz w:val="28"/>
          <w:szCs w:val="28"/>
        </w:rPr>
        <w:t xml:space="preserve"> </w:t>
      </w:r>
      <w:r w:rsidR="00F129E3" w:rsidRPr="003C1ED2">
        <w:rPr>
          <w:rFonts w:asciiTheme="majorBidi" w:hAnsiTheme="majorBidi" w:cstheme="majorBidi"/>
          <w:sz w:val="28"/>
          <w:szCs w:val="28"/>
        </w:rPr>
        <w:t>experience of the host.</w:t>
      </w:r>
      <w:r w:rsidR="00C059B5" w:rsidRPr="003C1ED2">
        <w:rPr>
          <w:rFonts w:asciiTheme="majorBidi" w:hAnsiTheme="majorBidi" w:cstheme="majorBidi"/>
          <w:sz w:val="28"/>
          <w:szCs w:val="28"/>
        </w:rPr>
        <w:t xml:space="preserve"> marked increase</w:t>
      </w:r>
      <w:r w:rsidRPr="003C1ED2">
        <w:rPr>
          <w:rFonts w:asciiTheme="majorBidi" w:hAnsiTheme="majorBidi" w:cstheme="majorBidi"/>
          <w:sz w:val="28"/>
          <w:szCs w:val="28"/>
        </w:rPr>
        <w:t xml:space="preserve"> </w:t>
      </w:r>
      <w:r w:rsidR="00C059B5" w:rsidRPr="003C1ED2">
        <w:rPr>
          <w:rFonts w:asciiTheme="majorBidi" w:hAnsiTheme="majorBidi" w:cstheme="majorBidi"/>
          <w:sz w:val="28"/>
          <w:szCs w:val="28"/>
        </w:rPr>
        <w:t>in temperature, loss of appetite, rapid loss of</w:t>
      </w:r>
      <w:r w:rsidR="00CC7646">
        <w:rPr>
          <w:rFonts w:asciiTheme="majorBidi" w:hAnsiTheme="majorBidi" w:cstheme="majorBidi"/>
          <w:sz w:val="28"/>
          <w:szCs w:val="28"/>
        </w:rPr>
        <w:t xml:space="preserve"> </w:t>
      </w:r>
      <w:r w:rsidR="00C059B5" w:rsidRPr="003C1ED2">
        <w:rPr>
          <w:rFonts w:asciiTheme="majorBidi" w:hAnsiTheme="majorBidi" w:cstheme="majorBidi"/>
          <w:sz w:val="28"/>
          <w:szCs w:val="28"/>
        </w:rPr>
        <w:t>body weight, depression and recumbency</w:t>
      </w:r>
      <w:r w:rsidR="00CC7646">
        <w:rPr>
          <w:rFonts w:asciiTheme="majorBidi" w:hAnsiTheme="majorBidi" w:cstheme="majorBidi"/>
          <w:sz w:val="28"/>
          <w:szCs w:val="28"/>
        </w:rPr>
        <w:t xml:space="preserve"> </w:t>
      </w:r>
      <w:r w:rsidR="00C059B5" w:rsidRPr="003C1ED2">
        <w:rPr>
          <w:rFonts w:asciiTheme="majorBidi" w:hAnsiTheme="majorBidi" w:cstheme="majorBidi"/>
          <w:sz w:val="28"/>
          <w:szCs w:val="28"/>
        </w:rPr>
        <w:t>, abdominal</w:t>
      </w:r>
      <w:r w:rsidRPr="003C1ED2">
        <w:rPr>
          <w:rFonts w:asciiTheme="majorBidi" w:hAnsiTheme="majorBidi" w:cstheme="majorBidi"/>
          <w:sz w:val="28"/>
          <w:szCs w:val="28"/>
        </w:rPr>
        <w:t xml:space="preserve"> </w:t>
      </w:r>
      <w:r w:rsidR="00C059B5" w:rsidRPr="003C1ED2">
        <w:rPr>
          <w:rFonts w:asciiTheme="majorBidi" w:hAnsiTheme="majorBidi" w:cstheme="majorBidi"/>
          <w:sz w:val="28"/>
          <w:szCs w:val="28"/>
        </w:rPr>
        <w:t>distress, constipation, or occasionally,</w:t>
      </w:r>
      <w:r w:rsidR="00CA22ED" w:rsidRPr="003C1ED2">
        <w:rPr>
          <w:rFonts w:asciiTheme="majorBidi" w:hAnsiTheme="majorBidi" w:cstheme="majorBidi"/>
          <w:sz w:val="28"/>
          <w:szCs w:val="28"/>
        </w:rPr>
        <w:t xml:space="preserve"> </w:t>
      </w:r>
      <w:r w:rsidR="00C059B5" w:rsidRPr="003C1ED2">
        <w:rPr>
          <w:rFonts w:asciiTheme="majorBidi" w:hAnsiTheme="majorBidi" w:cstheme="majorBidi"/>
          <w:sz w:val="28"/>
          <w:szCs w:val="28"/>
        </w:rPr>
        <w:t>intermittent diarrhea</w:t>
      </w:r>
      <w:r w:rsidRPr="003C1ED2">
        <w:rPr>
          <w:rFonts w:asciiTheme="majorBidi" w:hAnsiTheme="majorBidi" w:cstheme="majorBidi"/>
          <w:sz w:val="28"/>
          <w:szCs w:val="28"/>
        </w:rPr>
        <w:t xml:space="preserve"> </w:t>
      </w:r>
      <w:r w:rsidR="00C059B5" w:rsidRPr="003C1ED2">
        <w:rPr>
          <w:rFonts w:asciiTheme="majorBidi" w:hAnsiTheme="majorBidi" w:cstheme="majorBidi"/>
          <w:sz w:val="28"/>
          <w:szCs w:val="28"/>
        </w:rPr>
        <w:t>with</w:t>
      </w:r>
      <w:r w:rsidRPr="003C1ED2">
        <w:rPr>
          <w:rFonts w:asciiTheme="majorBidi" w:hAnsiTheme="majorBidi" w:cstheme="majorBidi"/>
          <w:sz w:val="28"/>
          <w:szCs w:val="28"/>
        </w:rPr>
        <w:t xml:space="preserve"> </w:t>
      </w:r>
      <w:r w:rsidR="00C059B5" w:rsidRPr="003C1ED2">
        <w:rPr>
          <w:rFonts w:asciiTheme="majorBidi" w:hAnsiTheme="majorBidi" w:cstheme="majorBidi"/>
          <w:sz w:val="28"/>
          <w:szCs w:val="28"/>
        </w:rPr>
        <w:t xml:space="preserve"> foul smell. Most animals died 14 to22 days after infection</w:t>
      </w:r>
      <w:r w:rsidR="00C059B5" w:rsidRPr="003C1ED2">
        <w:rPr>
          <w:rFonts w:asciiTheme="majorBidi" w:hAnsiTheme="majorBidi" w:cstheme="majorBidi"/>
          <w:sz w:val="28"/>
          <w:szCs w:val="28"/>
          <w:lang w:bidi="ar-IQ"/>
        </w:rPr>
        <w:t>.</w:t>
      </w:r>
    </w:p>
    <w:p w:rsidR="00BE7F41" w:rsidRPr="003C1ED2" w:rsidRDefault="00BE7F41" w:rsidP="0091182A">
      <w:pPr>
        <w:pStyle w:val="a3"/>
        <w:numPr>
          <w:ilvl w:val="0"/>
          <w:numId w:val="7"/>
        </w:numPr>
        <w:tabs>
          <w:tab w:val="left" w:pos="3240"/>
        </w:tabs>
        <w:jc w:val="both"/>
        <w:rPr>
          <w:rFonts w:asciiTheme="majorBidi" w:hAnsiTheme="majorBidi" w:cstheme="majorBidi"/>
          <w:sz w:val="28"/>
          <w:szCs w:val="28"/>
          <w:lang w:bidi="ar-IQ"/>
        </w:rPr>
      </w:pPr>
      <w:r w:rsidRPr="003C1ED2">
        <w:rPr>
          <w:rFonts w:asciiTheme="majorBidi" w:hAnsiTheme="majorBidi" w:cstheme="majorBidi"/>
          <w:sz w:val="28"/>
          <w:szCs w:val="28"/>
          <w:lang w:bidi="ar-IQ"/>
        </w:rPr>
        <w:t xml:space="preserve">Larval migration inside intestinal mucosa </w:t>
      </w:r>
      <w:r w:rsidR="0091182A">
        <w:rPr>
          <w:rFonts w:asciiTheme="majorBidi" w:hAnsiTheme="majorBidi" w:cstheme="majorBidi"/>
          <w:sz w:val="28"/>
          <w:szCs w:val="28"/>
          <w:lang w:bidi="ar-IQ"/>
        </w:rPr>
        <w:t>form</w:t>
      </w:r>
      <w:r w:rsidRPr="003C1ED2">
        <w:rPr>
          <w:rFonts w:asciiTheme="majorBidi" w:hAnsiTheme="majorBidi" w:cstheme="majorBidi"/>
          <w:sz w:val="28"/>
          <w:szCs w:val="28"/>
          <w:lang w:bidi="ar-IQ"/>
        </w:rPr>
        <w:t xml:space="preserve"> inflamed </w:t>
      </w:r>
      <w:r w:rsidR="0091182A">
        <w:rPr>
          <w:rFonts w:asciiTheme="majorBidi" w:hAnsiTheme="majorBidi" w:cstheme="majorBidi"/>
          <w:sz w:val="28"/>
          <w:szCs w:val="28"/>
          <w:lang w:bidi="ar-IQ"/>
        </w:rPr>
        <w:t xml:space="preserve">infiltrated </w:t>
      </w:r>
      <w:r w:rsidRPr="003C1ED2">
        <w:rPr>
          <w:rFonts w:asciiTheme="majorBidi" w:hAnsiTheme="majorBidi" w:cstheme="majorBidi"/>
          <w:sz w:val="28"/>
          <w:szCs w:val="28"/>
          <w:lang w:bidi="ar-IQ"/>
        </w:rPr>
        <w:t xml:space="preserve"> nodules then fibrosis</w:t>
      </w:r>
      <w:r w:rsidR="003C1ED2">
        <w:rPr>
          <w:rFonts w:asciiTheme="majorBidi" w:hAnsiTheme="majorBidi" w:cstheme="majorBidi"/>
          <w:sz w:val="28"/>
          <w:szCs w:val="28"/>
          <w:lang w:bidi="ar-IQ"/>
        </w:rPr>
        <w:t>.</w:t>
      </w:r>
    </w:p>
    <w:p w:rsidR="00BE7F41" w:rsidRDefault="00BE7F41" w:rsidP="003C1ED2">
      <w:pPr>
        <w:pStyle w:val="a3"/>
        <w:numPr>
          <w:ilvl w:val="0"/>
          <w:numId w:val="7"/>
        </w:numPr>
        <w:tabs>
          <w:tab w:val="left" w:pos="3240"/>
        </w:tabs>
        <w:jc w:val="both"/>
        <w:rPr>
          <w:rFonts w:asciiTheme="majorBidi" w:hAnsiTheme="majorBidi" w:cstheme="majorBidi"/>
          <w:sz w:val="28"/>
          <w:szCs w:val="28"/>
          <w:lang w:bidi="ar-IQ"/>
        </w:rPr>
      </w:pPr>
      <w:r w:rsidRPr="003C1ED2">
        <w:rPr>
          <w:rFonts w:asciiTheme="majorBidi" w:hAnsiTheme="majorBidi" w:cstheme="majorBidi"/>
          <w:sz w:val="28"/>
          <w:szCs w:val="28"/>
          <w:lang w:bidi="ar-IQ"/>
        </w:rPr>
        <w:t xml:space="preserve">The </w:t>
      </w:r>
      <w:r w:rsidRPr="00623DBA">
        <w:rPr>
          <w:rFonts w:asciiTheme="majorBidi" w:hAnsiTheme="majorBidi" w:cstheme="majorBidi"/>
          <w:b/>
          <w:bCs/>
          <w:sz w:val="28"/>
          <w:szCs w:val="28"/>
          <w:lang w:bidi="ar-IQ"/>
        </w:rPr>
        <w:t xml:space="preserve">most pathogenic spp. Is </w:t>
      </w:r>
      <w:r w:rsidRPr="00623DBA">
        <w:rPr>
          <w:rFonts w:asciiTheme="majorBidi" w:hAnsiTheme="majorBidi" w:cstheme="majorBidi"/>
          <w:b/>
          <w:bCs/>
          <w:i/>
          <w:iCs/>
          <w:sz w:val="28"/>
          <w:szCs w:val="28"/>
          <w:lang w:bidi="ar-IQ"/>
        </w:rPr>
        <w:t>S.vulgaris</w:t>
      </w:r>
      <w:r w:rsidRPr="003C1ED2">
        <w:rPr>
          <w:rFonts w:asciiTheme="majorBidi" w:hAnsiTheme="majorBidi" w:cstheme="majorBidi"/>
          <w:sz w:val="28"/>
          <w:szCs w:val="28"/>
          <w:lang w:bidi="ar-IQ"/>
        </w:rPr>
        <w:t xml:space="preserve"> due to induction of </w:t>
      </w:r>
      <w:r w:rsidR="003C1ED2" w:rsidRPr="003C1ED2">
        <w:rPr>
          <w:rFonts w:asciiTheme="majorBidi" w:hAnsiTheme="majorBidi" w:cstheme="majorBidi"/>
          <w:sz w:val="28"/>
          <w:szCs w:val="28"/>
          <w:lang w:bidi="ar-IQ"/>
        </w:rPr>
        <w:t>sudden</w:t>
      </w:r>
      <w:r w:rsidRPr="003C1ED2">
        <w:rPr>
          <w:rFonts w:asciiTheme="majorBidi" w:hAnsiTheme="majorBidi" w:cstheme="majorBidi"/>
          <w:sz w:val="28"/>
          <w:szCs w:val="28"/>
          <w:lang w:bidi="ar-IQ"/>
        </w:rPr>
        <w:t xml:space="preserve"> infection onset symptoms </w:t>
      </w:r>
      <w:r w:rsidR="0072413B" w:rsidRPr="003C1ED2">
        <w:rPr>
          <w:rFonts w:asciiTheme="majorBidi" w:hAnsiTheme="majorBidi" w:cstheme="majorBidi"/>
          <w:sz w:val="28"/>
          <w:szCs w:val="28"/>
          <w:lang w:bidi="ar-IQ"/>
        </w:rPr>
        <w:t>expressed</w:t>
      </w:r>
      <w:r w:rsidRPr="003C1ED2">
        <w:rPr>
          <w:rFonts w:asciiTheme="majorBidi" w:hAnsiTheme="majorBidi" w:cstheme="majorBidi"/>
          <w:sz w:val="28"/>
          <w:szCs w:val="28"/>
          <w:lang w:bidi="ar-IQ"/>
        </w:rPr>
        <w:t xml:space="preserve"> by colic due to clots and thrombosis in </w:t>
      </w:r>
      <w:r w:rsidRPr="003C1ED2">
        <w:rPr>
          <w:rFonts w:asciiTheme="majorBidi" w:hAnsiTheme="majorBidi" w:cstheme="majorBidi"/>
          <w:sz w:val="28"/>
          <w:szCs w:val="28"/>
        </w:rPr>
        <w:t xml:space="preserve">ileo-ceco- anterior mesenteric artery </w:t>
      </w:r>
      <w:r w:rsidRPr="003C1ED2">
        <w:rPr>
          <w:rFonts w:asciiTheme="majorBidi" w:hAnsiTheme="majorBidi" w:cstheme="majorBidi"/>
          <w:sz w:val="28"/>
          <w:szCs w:val="28"/>
          <w:lang w:bidi="ar-IQ"/>
        </w:rPr>
        <w:t xml:space="preserve">and bursting leading to death due to internal </w:t>
      </w:r>
      <w:r w:rsidR="00A233FE" w:rsidRPr="003C1ED2">
        <w:rPr>
          <w:rFonts w:asciiTheme="majorBidi" w:hAnsiTheme="majorBidi" w:cstheme="majorBidi"/>
          <w:sz w:val="28"/>
          <w:szCs w:val="28"/>
          <w:lang w:bidi="ar-IQ"/>
        </w:rPr>
        <w:t>hemorrhage</w:t>
      </w:r>
      <w:r w:rsidRPr="003C1ED2">
        <w:rPr>
          <w:rFonts w:asciiTheme="majorBidi" w:hAnsiTheme="majorBidi" w:cstheme="majorBidi"/>
          <w:sz w:val="28"/>
          <w:szCs w:val="28"/>
          <w:lang w:bidi="ar-IQ"/>
        </w:rPr>
        <w:t>.</w:t>
      </w:r>
    </w:p>
    <w:p w:rsidR="00772E57" w:rsidRDefault="00772E57" w:rsidP="00772E57">
      <w:pPr>
        <w:tabs>
          <w:tab w:val="left" w:pos="3240"/>
        </w:tabs>
        <w:bidi w:val="0"/>
        <w:jc w:val="both"/>
        <w:rPr>
          <w:rFonts w:asciiTheme="majorBidi" w:hAnsiTheme="majorBidi" w:cstheme="majorBidi"/>
          <w:sz w:val="28"/>
          <w:szCs w:val="28"/>
          <w:lang w:bidi="ar-IQ"/>
        </w:rPr>
      </w:pPr>
      <w:r w:rsidRPr="0060747B">
        <w:rPr>
          <w:rFonts w:asciiTheme="majorBidi" w:hAnsiTheme="majorBidi" w:cstheme="majorBidi"/>
          <w:b/>
          <w:bCs/>
          <w:sz w:val="28"/>
          <w:szCs w:val="28"/>
          <w:lang w:bidi="ar-IQ"/>
        </w:rPr>
        <w:t>Diagnosis</w:t>
      </w:r>
      <w:r>
        <w:rPr>
          <w:rFonts w:asciiTheme="majorBidi" w:hAnsiTheme="majorBidi" w:cstheme="majorBidi"/>
          <w:sz w:val="28"/>
          <w:szCs w:val="28"/>
          <w:lang w:bidi="ar-IQ"/>
        </w:rPr>
        <w:t xml:space="preserve"> :</w:t>
      </w:r>
    </w:p>
    <w:p w:rsidR="00E75106" w:rsidRPr="00E75106" w:rsidRDefault="00E75106" w:rsidP="00E75106">
      <w:pPr>
        <w:pStyle w:val="a3"/>
        <w:numPr>
          <w:ilvl w:val="0"/>
          <w:numId w:val="12"/>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Symptoms.</w:t>
      </w:r>
    </w:p>
    <w:p w:rsidR="00772E57" w:rsidRDefault="00772E57" w:rsidP="00AC43FF">
      <w:pPr>
        <w:pStyle w:val="a3"/>
        <w:numPr>
          <w:ilvl w:val="0"/>
          <w:numId w:val="12"/>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Fecal ;</w:t>
      </w:r>
      <w:r w:rsidRPr="00772E57">
        <w:rPr>
          <w:rFonts w:ascii="Tahoma" w:hAnsi="Tahoma" w:cs="Tahoma"/>
          <w:sz w:val="20"/>
          <w:szCs w:val="20"/>
        </w:rPr>
        <w:t xml:space="preserve"> </w:t>
      </w:r>
      <w:r w:rsidRPr="00772E57">
        <w:rPr>
          <w:rFonts w:asciiTheme="majorBidi" w:hAnsiTheme="majorBidi" w:cstheme="majorBidi"/>
          <w:sz w:val="28"/>
          <w:szCs w:val="28"/>
          <w:lang w:bidi="ar-IQ"/>
        </w:rPr>
        <w:t>dung</w:t>
      </w:r>
      <w:r>
        <w:rPr>
          <w:rFonts w:asciiTheme="majorBidi" w:hAnsiTheme="majorBidi" w:cstheme="majorBidi"/>
          <w:sz w:val="28"/>
          <w:szCs w:val="28"/>
          <w:lang w:bidi="ar-IQ"/>
        </w:rPr>
        <w:t xml:space="preserve"> </w:t>
      </w:r>
      <w:r w:rsidR="00AC43FF">
        <w:rPr>
          <w:rFonts w:asciiTheme="majorBidi" w:hAnsiTheme="majorBidi" w:cstheme="majorBidi"/>
          <w:sz w:val="28"/>
          <w:szCs w:val="28"/>
          <w:lang w:bidi="ar-IQ"/>
        </w:rPr>
        <w:t xml:space="preserve"> ,</w:t>
      </w:r>
      <w:r w:rsidR="00AC43FF" w:rsidRPr="00AC43FF">
        <w:rPr>
          <w:rFonts w:asciiTheme="majorBidi" w:hAnsiTheme="majorBidi" w:cstheme="majorBidi"/>
          <w:sz w:val="28"/>
          <w:szCs w:val="28"/>
          <w:lang w:bidi="ar-IQ"/>
        </w:rPr>
        <w:t xml:space="preserve">flotation </w:t>
      </w:r>
      <w:r>
        <w:rPr>
          <w:rFonts w:asciiTheme="majorBidi" w:hAnsiTheme="majorBidi" w:cstheme="majorBidi"/>
          <w:sz w:val="28"/>
          <w:szCs w:val="28"/>
          <w:lang w:bidi="ar-IQ"/>
        </w:rPr>
        <w:t>exam</w:t>
      </w:r>
      <w:r w:rsidR="00AC43FF">
        <w:rPr>
          <w:rFonts w:asciiTheme="majorBidi" w:hAnsiTheme="majorBidi" w:cstheme="majorBidi"/>
          <w:sz w:val="28"/>
          <w:szCs w:val="28"/>
          <w:lang w:bidi="ar-IQ"/>
        </w:rPr>
        <w:t>.</w:t>
      </w:r>
      <w:r>
        <w:rPr>
          <w:rFonts w:asciiTheme="majorBidi" w:hAnsiTheme="majorBidi" w:cstheme="majorBidi"/>
          <w:sz w:val="28"/>
          <w:szCs w:val="28"/>
          <w:lang w:bidi="ar-IQ"/>
        </w:rPr>
        <w:t xml:space="preserve"> for eggs.</w:t>
      </w:r>
    </w:p>
    <w:p w:rsidR="00772E57" w:rsidRDefault="00772E57" w:rsidP="00772E57">
      <w:pPr>
        <w:pStyle w:val="a3"/>
        <w:numPr>
          <w:ilvl w:val="0"/>
          <w:numId w:val="12"/>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Larval identification by Fecal culture.</w:t>
      </w:r>
    </w:p>
    <w:p w:rsidR="00772E57" w:rsidRDefault="00772E57" w:rsidP="00772E57">
      <w:pPr>
        <w:pStyle w:val="a3"/>
        <w:numPr>
          <w:ilvl w:val="0"/>
          <w:numId w:val="12"/>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 xml:space="preserve">Rectal exam. To explore </w:t>
      </w:r>
      <w:r w:rsidRPr="003C1ED2">
        <w:rPr>
          <w:rFonts w:asciiTheme="majorBidi" w:hAnsiTheme="majorBidi" w:cstheme="majorBidi"/>
          <w:sz w:val="28"/>
          <w:szCs w:val="28"/>
        </w:rPr>
        <w:t>ileo-ceco- anterior mesenteric artery</w:t>
      </w:r>
      <w:r>
        <w:rPr>
          <w:rFonts w:asciiTheme="majorBidi" w:hAnsiTheme="majorBidi" w:cstheme="majorBidi"/>
          <w:sz w:val="28"/>
          <w:szCs w:val="28"/>
          <w:lang w:bidi="ar-IQ"/>
        </w:rPr>
        <w:t xml:space="preserve"> aneurysms.</w:t>
      </w:r>
    </w:p>
    <w:p w:rsidR="00772E57" w:rsidRDefault="00772E57" w:rsidP="00772E57">
      <w:pPr>
        <w:pStyle w:val="a3"/>
        <w:numPr>
          <w:ilvl w:val="0"/>
          <w:numId w:val="12"/>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 xml:space="preserve">P.M. </w:t>
      </w:r>
      <w:r>
        <w:rPr>
          <w:rFonts w:asciiTheme="majorBidi" w:hAnsiTheme="majorBidi" w:cstheme="majorBidi"/>
          <w:sz w:val="28"/>
          <w:szCs w:val="28"/>
        </w:rPr>
        <w:t>particularly</w:t>
      </w:r>
      <w:r>
        <w:rPr>
          <w:rFonts w:asciiTheme="majorBidi" w:hAnsiTheme="majorBidi" w:cstheme="majorBidi"/>
          <w:sz w:val="28"/>
          <w:szCs w:val="28"/>
          <w:lang w:bidi="ar-IQ"/>
        </w:rPr>
        <w:t xml:space="preserve"> equine cecum &amp; colon.</w:t>
      </w:r>
    </w:p>
    <w:p w:rsidR="00772E57" w:rsidRDefault="00772E57" w:rsidP="00772E57">
      <w:pPr>
        <w:tabs>
          <w:tab w:val="left" w:pos="3240"/>
        </w:tabs>
        <w:bidi w:val="0"/>
        <w:jc w:val="both"/>
        <w:rPr>
          <w:rFonts w:asciiTheme="majorBidi" w:hAnsiTheme="majorBidi" w:cstheme="majorBidi"/>
          <w:sz w:val="28"/>
          <w:szCs w:val="28"/>
          <w:lang w:bidi="ar-IQ"/>
        </w:rPr>
      </w:pPr>
    </w:p>
    <w:p w:rsidR="00772E57" w:rsidRDefault="00772E57" w:rsidP="00772E57">
      <w:pPr>
        <w:tabs>
          <w:tab w:val="left" w:pos="3240"/>
        </w:tabs>
        <w:bidi w:val="0"/>
        <w:jc w:val="both"/>
        <w:rPr>
          <w:rFonts w:asciiTheme="majorBidi" w:hAnsiTheme="majorBidi" w:cstheme="majorBidi"/>
          <w:sz w:val="28"/>
          <w:szCs w:val="28"/>
          <w:lang w:bidi="ar-IQ"/>
        </w:rPr>
      </w:pPr>
      <w:r w:rsidRPr="0060747B">
        <w:rPr>
          <w:rFonts w:asciiTheme="majorBidi" w:hAnsiTheme="majorBidi" w:cstheme="majorBidi"/>
          <w:b/>
          <w:bCs/>
          <w:sz w:val="28"/>
          <w:szCs w:val="28"/>
          <w:lang w:bidi="ar-IQ"/>
        </w:rPr>
        <w:lastRenderedPageBreak/>
        <w:t>Control</w:t>
      </w:r>
      <w:r w:rsidRPr="00772E57">
        <w:rPr>
          <w:rFonts w:asciiTheme="majorBidi" w:hAnsiTheme="majorBidi" w:cstheme="majorBidi"/>
          <w:sz w:val="28"/>
          <w:szCs w:val="28"/>
          <w:lang w:bidi="ar-IQ"/>
        </w:rPr>
        <w:t xml:space="preserve"> :</w:t>
      </w:r>
    </w:p>
    <w:p w:rsidR="00280DCA" w:rsidRDefault="00CE1423" w:rsidP="00CE1423">
      <w:pPr>
        <w:pStyle w:val="a3"/>
        <w:numPr>
          <w:ilvl w:val="0"/>
          <w:numId w:val="13"/>
        </w:numPr>
        <w:tabs>
          <w:tab w:val="left" w:pos="3240"/>
        </w:tabs>
        <w:jc w:val="both"/>
        <w:rPr>
          <w:rFonts w:asciiTheme="majorBidi" w:hAnsiTheme="majorBidi" w:cstheme="majorBidi"/>
          <w:sz w:val="28"/>
          <w:szCs w:val="28"/>
          <w:lang w:bidi="ar-IQ"/>
        </w:rPr>
      </w:pPr>
      <w:r w:rsidRPr="00CE1423">
        <w:rPr>
          <w:rFonts w:asciiTheme="majorBidi" w:hAnsiTheme="majorBidi" w:cstheme="majorBidi"/>
          <w:sz w:val="28"/>
          <w:szCs w:val="28"/>
          <w:lang w:bidi="ar-IQ"/>
        </w:rPr>
        <w:t xml:space="preserve">Mare </w:t>
      </w:r>
      <w:r w:rsidR="00772E57">
        <w:rPr>
          <w:rFonts w:asciiTheme="majorBidi" w:hAnsiTheme="majorBidi" w:cstheme="majorBidi"/>
          <w:sz w:val="28"/>
          <w:szCs w:val="28"/>
          <w:lang w:bidi="ar-IQ"/>
        </w:rPr>
        <w:t>breeding</w:t>
      </w:r>
      <w:r w:rsidR="00280DCA">
        <w:rPr>
          <w:rFonts w:asciiTheme="majorBidi" w:hAnsiTheme="majorBidi" w:cstheme="majorBidi"/>
          <w:sz w:val="28"/>
          <w:szCs w:val="28"/>
          <w:lang w:bidi="ar-IQ"/>
        </w:rPr>
        <w:t xml:space="preserve"> away from foals.</w:t>
      </w:r>
    </w:p>
    <w:p w:rsidR="0060747B" w:rsidRDefault="0060747B" w:rsidP="00280DCA">
      <w:pPr>
        <w:pStyle w:val="a3"/>
        <w:numPr>
          <w:ilvl w:val="0"/>
          <w:numId w:val="13"/>
        </w:numPr>
        <w:tabs>
          <w:tab w:val="left" w:pos="3240"/>
        </w:tabs>
        <w:jc w:val="both"/>
        <w:rPr>
          <w:rFonts w:asciiTheme="majorBidi" w:hAnsiTheme="majorBidi" w:cstheme="majorBidi"/>
          <w:sz w:val="28"/>
          <w:szCs w:val="28"/>
          <w:lang w:bidi="ar-IQ"/>
        </w:rPr>
      </w:pPr>
      <w:r w:rsidRPr="0060747B">
        <w:rPr>
          <w:rFonts w:asciiTheme="majorBidi" w:hAnsiTheme="majorBidi" w:cstheme="majorBidi"/>
          <w:sz w:val="28"/>
          <w:szCs w:val="28"/>
          <w:lang w:bidi="ar-IQ"/>
        </w:rPr>
        <w:t>Overcrowding must be avoided</w:t>
      </w:r>
      <w:r w:rsidR="00AC43FF">
        <w:rPr>
          <w:rFonts w:asciiTheme="majorBidi" w:hAnsiTheme="majorBidi" w:cstheme="majorBidi"/>
          <w:sz w:val="28"/>
          <w:szCs w:val="28"/>
          <w:lang w:bidi="ar-IQ"/>
        </w:rPr>
        <w:t>.</w:t>
      </w:r>
      <w:r>
        <w:rPr>
          <w:rFonts w:asciiTheme="majorBidi" w:hAnsiTheme="majorBidi" w:cstheme="majorBidi"/>
          <w:sz w:val="28"/>
          <w:szCs w:val="28"/>
          <w:lang w:bidi="ar-IQ"/>
        </w:rPr>
        <w:t xml:space="preserve"> </w:t>
      </w:r>
    </w:p>
    <w:p w:rsidR="00280DCA" w:rsidRDefault="00280DCA" w:rsidP="00280DCA">
      <w:pPr>
        <w:pStyle w:val="a3"/>
        <w:numPr>
          <w:ilvl w:val="0"/>
          <w:numId w:val="13"/>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 xml:space="preserve">Feed exposure to sun </w:t>
      </w:r>
      <w:r w:rsidR="00AC43FF">
        <w:rPr>
          <w:rFonts w:asciiTheme="majorBidi" w:hAnsiTheme="majorBidi" w:cstheme="majorBidi"/>
          <w:sz w:val="28"/>
          <w:szCs w:val="28"/>
          <w:lang w:bidi="ar-IQ"/>
        </w:rPr>
        <w:t>light</w:t>
      </w:r>
      <w:r>
        <w:rPr>
          <w:rFonts w:asciiTheme="majorBidi" w:hAnsiTheme="majorBidi" w:cstheme="majorBidi"/>
          <w:sz w:val="28"/>
          <w:szCs w:val="28"/>
          <w:lang w:bidi="ar-IQ"/>
        </w:rPr>
        <w:t xml:space="preserve"> to kill larvae.</w:t>
      </w:r>
    </w:p>
    <w:p w:rsidR="00280DCA" w:rsidRDefault="00280DCA" w:rsidP="00280DCA">
      <w:pPr>
        <w:pStyle w:val="a3"/>
        <w:numPr>
          <w:ilvl w:val="0"/>
          <w:numId w:val="13"/>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Avoid early morning or before sunset  grazing</w:t>
      </w:r>
      <w:r w:rsidR="00AC43FF">
        <w:rPr>
          <w:rFonts w:asciiTheme="majorBidi" w:hAnsiTheme="majorBidi" w:cstheme="majorBidi"/>
          <w:sz w:val="28"/>
          <w:szCs w:val="28"/>
          <w:lang w:bidi="ar-IQ"/>
        </w:rPr>
        <w:t>.</w:t>
      </w:r>
    </w:p>
    <w:p w:rsidR="00772E57" w:rsidRDefault="00280DCA" w:rsidP="00280DCA">
      <w:pPr>
        <w:pStyle w:val="a3"/>
        <w:numPr>
          <w:ilvl w:val="0"/>
          <w:numId w:val="13"/>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 xml:space="preserve">Deworming application to animals. </w:t>
      </w:r>
    </w:p>
    <w:p w:rsidR="00C529DF" w:rsidRDefault="0060747B" w:rsidP="0060747B">
      <w:pPr>
        <w:pStyle w:val="a3"/>
        <w:numPr>
          <w:ilvl w:val="0"/>
          <w:numId w:val="13"/>
        </w:numPr>
        <w:tabs>
          <w:tab w:val="left" w:pos="3240"/>
        </w:tabs>
        <w:jc w:val="both"/>
        <w:rPr>
          <w:rFonts w:asciiTheme="majorBidi" w:hAnsiTheme="majorBidi" w:cstheme="majorBidi"/>
          <w:sz w:val="28"/>
          <w:szCs w:val="28"/>
          <w:lang w:bidi="ar-IQ"/>
        </w:rPr>
      </w:pPr>
      <w:r w:rsidRPr="0060747B">
        <w:rPr>
          <w:rFonts w:asciiTheme="majorBidi" w:hAnsiTheme="majorBidi" w:cstheme="majorBidi"/>
          <w:sz w:val="28"/>
          <w:szCs w:val="28"/>
          <w:lang w:bidi="ar-IQ"/>
        </w:rPr>
        <w:t xml:space="preserve">Treatment with an effective anthelmintic is necessary. In particular, since foals are very susceptible, brood mares should be treated and moved </w:t>
      </w:r>
      <w:r w:rsidR="00C529DF">
        <w:rPr>
          <w:rFonts w:asciiTheme="majorBidi" w:hAnsiTheme="majorBidi" w:cstheme="majorBidi"/>
          <w:sz w:val="28"/>
          <w:szCs w:val="28"/>
          <w:lang w:bidi="ar-IQ"/>
        </w:rPr>
        <w:t>to clean pastures.</w:t>
      </w:r>
      <w:r w:rsidRPr="0060747B">
        <w:rPr>
          <w:rFonts w:asciiTheme="majorBidi" w:hAnsiTheme="majorBidi" w:cstheme="majorBidi"/>
          <w:sz w:val="28"/>
          <w:szCs w:val="28"/>
          <w:lang w:bidi="ar-IQ"/>
        </w:rPr>
        <w:t xml:space="preserve"> </w:t>
      </w:r>
    </w:p>
    <w:p w:rsidR="00C529DF" w:rsidRDefault="00AC43FF" w:rsidP="00E75106">
      <w:pPr>
        <w:pStyle w:val="a3"/>
        <w:numPr>
          <w:ilvl w:val="0"/>
          <w:numId w:val="13"/>
        </w:numPr>
        <w:tabs>
          <w:tab w:val="left" w:pos="3240"/>
        </w:tabs>
        <w:jc w:val="both"/>
        <w:rPr>
          <w:rFonts w:asciiTheme="majorBidi" w:hAnsiTheme="majorBidi" w:cstheme="majorBidi"/>
          <w:sz w:val="28"/>
          <w:szCs w:val="28"/>
          <w:lang w:bidi="ar-IQ"/>
        </w:rPr>
      </w:pPr>
      <w:r>
        <w:rPr>
          <w:rFonts w:asciiTheme="majorBidi" w:hAnsiTheme="majorBidi" w:cstheme="majorBidi"/>
          <w:sz w:val="28"/>
          <w:szCs w:val="28"/>
          <w:lang w:bidi="ar-IQ"/>
        </w:rPr>
        <w:t>Removal of faeces</w:t>
      </w:r>
      <w:r w:rsidR="00E75106">
        <w:rPr>
          <w:rFonts w:asciiTheme="majorBidi" w:hAnsiTheme="majorBidi" w:cstheme="majorBidi"/>
          <w:sz w:val="28"/>
          <w:szCs w:val="28"/>
          <w:lang w:bidi="ar-IQ"/>
        </w:rPr>
        <w:t xml:space="preserve"> &amp;</w:t>
      </w:r>
      <w:r w:rsidR="00E75106" w:rsidRPr="00E75106">
        <w:rPr>
          <w:rFonts w:ascii="Arial" w:hAnsi="Arial" w:cs="Arial"/>
          <w:color w:val="000000"/>
        </w:rPr>
        <w:t xml:space="preserve"> </w:t>
      </w:r>
      <w:r w:rsidR="00E75106" w:rsidRPr="00E75106">
        <w:rPr>
          <w:rFonts w:asciiTheme="majorBidi" w:hAnsiTheme="majorBidi" w:cstheme="majorBidi"/>
          <w:sz w:val="28"/>
          <w:szCs w:val="28"/>
          <w:lang w:bidi="ar-IQ"/>
        </w:rPr>
        <w:t>manure</w:t>
      </w:r>
      <w:r w:rsidR="00E75106">
        <w:rPr>
          <w:rFonts w:asciiTheme="majorBidi" w:hAnsiTheme="majorBidi" w:cstheme="majorBidi"/>
          <w:sz w:val="28"/>
          <w:szCs w:val="28"/>
          <w:lang w:bidi="ar-IQ"/>
        </w:rPr>
        <w:t xml:space="preserve"> </w:t>
      </w:r>
      <w:r>
        <w:rPr>
          <w:rFonts w:asciiTheme="majorBidi" w:hAnsiTheme="majorBidi" w:cstheme="majorBidi"/>
          <w:sz w:val="28"/>
          <w:szCs w:val="28"/>
          <w:lang w:bidi="ar-IQ"/>
        </w:rPr>
        <w:t>.</w:t>
      </w:r>
    </w:p>
    <w:p w:rsidR="00C529DF" w:rsidRDefault="005765B1" w:rsidP="00C529DF">
      <w:pPr>
        <w:pStyle w:val="a3"/>
        <w:numPr>
          <w:ilvl w:val="0"/>
          <w:numId w:val="13"/>
        </w:numPr>
        <w:tabs>
          <w:tab w:val="left" w:pos="3240"/>
        </w:tabs>
        <w:jc w:val="both"/>
        <w:rPr>
          <w:rFonts w:asciiTheme="majorBidi" w:hAnsiTheme="majorBidi" w:cstheme="majorBidi"/>
          <w:sz w:val="28"/>
          <w:szCs w:val="28"/>
          <w:lang w:bidi="ar-IQ"/>
        </w:rPr>
      </w:pPr>
      <w:r w:rsidRPr="0060747B">
        <w:rPr>
          <w:rFonts w:asciiTheme="majorBidi" w:hAnsiTheme="majorBidi" w:cstheme="majorBidi"/>
          <w:sz w:val="28"/>
          <w:szCs w:val="28"/>
          <w:lang w:bidi="ar-IQ"/>
        </w:rPr>
        <w:t xml:space="preserve">Ploughing </w:t>
      </w:r>
      <w:r w:rsidR="0060747B" w:rsidRPr="0060747B">
        <w:rPr>
          <w:rFonts w:asciiTheme="majorBidi" w:hAnsiTheme="majorBidi" w:cstheme="majorBidi"/>
          <w:sz w:val="28"/>
          <w:szCs w:val="28"/>
          <w:lang w:bidi="ar-IQ"/>
        </w:rPr>
        <w:t>to break up dense ground cover</w:t>
      </w:r>
      <w:r w:rsidR="00C529DF">
        <w:rPr>
          <w:rFonts w:asciiTheme="majorBidi" w:hAnsiTheme="majorBidi" w:cstheme="majorBidi"/>
          <w:sz w:val="28"/>
          <w:szCs w:val="28"/>
          <w:lang w:bidi="ar-IQ"/>
        </w:rPr>
        <w:t>.</w:t>
      </w:r>
      <w:r w:rsidR="0060747B" w:rsidRPr="0060747B">
        <w:rPr>
          <w:rFonts w:asciiTheme="majorBidi" w:hAnsiTheme="majorBidi" w:cstheme="majorBidi"/>
          <w:sz w:val="28"/>
          <w:szCs w:val="28"/>
          <w:lang w:bidi="ar-IQ"/>
        </w:rPr>
        <w:t xml:space="preserve"> </w:t>
      </w:r>
    </w:p>
    <w:p w:rsidR="0060747B" w:rsidRDefault="005765B1" w:rsidP="0060747B">
      <w:pPr>
        <w:pStyle w:val="a3"/>
        <w:numPr>
          <w:ilvl w:val="0"/>
          <w:numId w:val="13"/>
        </w:numPr>
        <w:tabs>
          <w:tab w:val="left" w:pos="3240"/>
        </w:tabs>
        <w:jc w:val="both"/>
        <w:rPr>
          <w:rFonts w:asciiTheme="majorBidi" w:hAnsiTheme="majorBidi" w:cstheme="majorBidi"/>
          <w:sz w:val="28"/>
          <w:szCs w:val="28"/>
          <w:lang w:bidi="ar-IQ"/>
        </w:rPr>
      </w:pPr>
      <w:r w:rsidRPr="0060747B">
        <w:rPr>
          <w:rFonts w:asciiTheme="majorBidi" w:hAnsiTheme="majorBidi" w:cstheme="majorBidi"/>
          <w:sz w:val="28"/>
          <w:szCs w:val="28"/>
          <w:lang w:bidi="ar-IQ"/>
        </w:rPr>
        <w:t xml:space="preserve">Frequent </w:t>
      </w:r>
      <w:r w:rsidR="0060747B" w:rsidRPr="0060747B">
        <w:rPr>
          <w:rFonts w:asciiTheme="majorBidi" w:hAnsiTheme="majorBidi" w:cstheme="majorBidi"/>
          <w:sz w:val="28"/>
          <w:szCs w:val="28"/>
          <w:lang w:bidi="ar-IQ"/>
        </w:rPr>
        <w:t xml:space="preserve">faecal checks will aid in </w:t>
      </w:r>
      <w:r w:rsidR="0060747B" w:rsidRPr="0060747B">
        <w:rPr>
          <w:rFonts w:asciiTheme="majorBidi" w:hAnsiTheme="majorBidi" w:cstheme="majorBidi"/>
          <w:i/>
          <w:iCs/>
          <w:sz w:val="28"/>
          <w:szCs w:val="28"/>
          <w:lang w:bidi="ar-IQ"/>
        </w:rPr>
        <w:t>Strongylus</w:t>
      </w:r>
      <w:r w:rsidR="0060747B" w:rsidRPr="0060747B">
        <w:rPr>
          <w:rFonts w:asciiTheme="majorBidi" w:hAnsiTheme="majorBidi" w:cstheme="majorBidi"/>
          <w:sz w:val="28"/>
          <w:szCs w:val="28"/>
          <w:lang w:bidi="ar-IQ"/>
        </w:rPr>
        <w:t xml:space="preserve"> control.</w:t>
      </w:r>
    </w:p>
    <w:p w:rsidR="0011670C" w:rsidRDefault="0011670C" w:rsidP="0011670C">
      <w:pPr>
        <w:tabs>
          <w:tab w:val="left" w:pos="3240"/>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11670C" w:rsidRPr="00FA4965" w:rsidRDefault="00FA4965" w:rsidP="0011670C">
      <w:pPr>
        <w:tabs>
          <w:tab w:val="left" w:pos="3240"/>
        </w:tabs>
        <w:bidi w:val="0"/>
        <w:jc w:val="both"/>
        <w:rPr>
          <w:rFonts w:asciiTheme="majorBidi" w:hAnsiTheme="majorBidi" w:cstheme="majorBidi"/>
          <w:b/>
          <w:bCs/>
          <w:sz w:val="28"/>
          <w:szCs w:val="28"/>
          <w:lang w:bidi="ar-IQ"/>
        </w:rPr>
      </w:pPr>
      <w:r w:rsidRPr="00FA4965">
        <w:rPr>
          <w:rFonts w:asciiTheme="majorBidi" w:hAnsiTheme="majorBidi" w:cstheme="majorBidi"/>
          <w:b/>
          <w:bCs/>
          <w:sz w:val="28"/>
          <w:szCs w:val="28"/>
          <w:lang w:bidi="ar-IQ"/>
        </w:rPr>
        <w:t xml:space="preserve">                                        </w:t>
      </w:r>
      <w:r w:rsidR="0011670C" w:rsidRPr="00FA4965">
        <w:rPr>
          <w:rFonts w:asciiTheme="majorBidi" w:hAnsiTheme="majorBidi" w:cstheme="majorBidi"/>
          <w:b/>
          <w:bCs/>
          <w:sz w:val="28"/>
          <w:szCs w:val="28"/>
          <w:lang w:bidi="ar-IQ"/>
        </w:rPr>
        <w:t xml:space="preserve">Genus Chabertia </w:t>
      </w:r>
    </w:p>
    <w:p w:rsidR="00DA65C8" w:rsidRPr="00FA4965" w:rsidRDefault="00DA65C8" w:rsidP="00DA65C8">
      <w:pPr>
        <w:pStyle w:val="a3"/>
        <w:numPr>
          <w:ilvl w:val="0"/>
          <w:numId w:val="14"/>
        </w:numPr>
        <w:tabs>
          <w:tab w:val="left" w:pos="3240"/>
        </w:tabs>
        <w:jc w:val="both"/>
        <w:rPr>
          <w:rFonts w:asciiTheme="majorBidi" w:hAnsiTheme="majorBidi" w:cstheme="majorBidi"/>
          <w:sz w:val="28"/>
          <w:szCs w:val="28"/>
          <w:lang w:bidi="ar-IQ"/>
        </w:rPr>
      </w:pPr>
      <w:r w:rsidRPr="00FA4965">
        <w:rPr>
          <w:rFonts w:asciiTheme="majorBidi" w:hAnsiTheme="majorBidi" w:cstheme="majorBidi"/>
          <w:sz w:val="28"/>
          <w:szCs w:val="28"/>
        </w:rPr>
        <w:t xml:space="preserve">Chabertia spp. members  are commonly called the </w:t>
      </w:r>
      <w:r w:rsidRPr="00623DBA">
        <w:rPr>
          <w:rFonts w:asciiTheme="majorBidi" w:hAnsiTheme="majorBidi" w:cstheme="majorBidi"/>
          <w:b/>
          <w:bCs/>
          <w:sz w:val="28"/>
          <w:szCs w:val="28"/>
        </w:rPr>
        <w:t xml:space="preserve">large-mouthed bowel worm. </w:t>
      </w:r>
      <w:r w:rsidRPr="00FA4965">
        <w:rPr>
          <w:rFonts w:asciiTheme="majorBidi" w:hAnsiTheme="majorBidi" w:cstheme="majorBidi"/>
          <w:sz w:val="28"/>
          <w:szCs w:val="28"/>
        </w:rPr>
        <w:t xml:space="preserve">In domestic animals, its predilection site is the </w:t>
      </w:r>
      <w:r w:rsidRPr="00623DBA">
        <w:rPr>
          <w:rFonts w:asciiTheme="majorBidi" w:hAnsiTheme="majorBidi" w:cstheme="majorBidi"/>
          <w:b/>
          <w:bCs/>
          <w:sz w:val="28"/>
          <w:szCs w:val="28"/>
        </w:rPr>
        <w:t>colon</w:t>
      </w:r>
      <w:r w:rsidRPr="00FA4965">
        <w:rPr>
          <w:rFonts w:asciiTheme="majorBidi" w:hAnsiTheme="majorBidi" w:cstheme="majorBidi"/>
          <w:sz w:val="28"/>
          <w:szCs w:val="28"/>
        </w:rPr>
        <w:t xml:space="preserve"> of </w:t>
      </w:r>
      <w:r w:rsidRPr="00623DBA">
        <w:rPr>
          <w:rFonts w:asciiTheme="majorBidi" w:hAnsiTheme="majorBidi" w:cstheme="majorBidi"/>
          <w:b/>
          <w:bCs/>
          <w:sz w:val="28"/>
          <w:szCs w:val="28"/>
        </w:rPr>
        <w:t>sheep and goats</w:t>
      </w:r>
      <w:r w:rsidRPr="00FA4965">
        <w:rPr>
          <w:rFonts w:asciiTheme="majorBidi" w:hAnsiTheme="majorBidi" w:cstheme="majorBidi"/>
          <w:sz w:val="28"/>
          <w:szCs w:val="28"/>
        </w:rPr>
        <w:t xml:space="preserve"> and it is occasionally seen in cattle. </w:t>
      </w:r>
    </w:p>
    <w:p w:rsidR="00DA65C8" w:rsidRPr="009E3661" w:rsidRDefault="00DA65C8" w:rsidP="00DA65C8">
      <w:pPr>
        <w:pStyle w:val="a3"/>
        <w:numPr>
          <w:ilvl w:val="0"/>
          <w:numId w:val="14"/>
        </w:numPr>
        <w:tabs>
          <w:tab w:val="left" w:pos="3240"/>
        </w:tabs>
        <w:jc w:val="both"/>
        <w:rPr>
          <w:rFonts w:asciiTheme="majorBidi" w:hAnsiTheme="majorBidi" w:cstheme="majorBidi"/>
          <w:sz w:val="28"/>
          <w:szCs w:val="28"/>
          <w:lang w:bidi="ar-IQ"/>
        </w:rPr>
      </w:pPr>
      <w:r w:rsidRPr="009E3661">
        <w:rPr>
          <w:rFonts w:asciiTheme="majorBidi" w:hAnsiTheme="majorBidi" w:cstheme="majorBidi"/>
          <w:sz w:val="28"/>
          <w:szCs w:val="28"/>
        </w:rPr>
        <w:t>It has a worldwide distribution but it tends to be more common in temperate areas of the world.</w:t>
      </w:r>
    </w:p>
    <w:p w:rsidR="00DA65C8" w:rsidRPr="009E3661" w:rsidRDefault="00DA65C8" w:rsidP="00392A24">
      <w:pPr>
        <w:pStyle w:val="a3"/>
        <w:numPr>
          <w:ilvl w:val="0"/>
          <w:numId w:val="14"/>
        </w:numPr>
        <w:tabs>
          <w:tab w:val="left" w:pos="3240"/>
        </w:tabs>
        <w:jc w:val="both"/>
        <w:rPr>
          <w:rFonts w:asciiTheme="majorBidi" w:hAnsiTheme="majorBidi" w:cstheme="majorBidi"/>
          <w:sz w:val="28"/>
          <w:szCs w:val="28"/>
          <w:lang w:bidi="ar-IQ"/>
        </w:rPr>
      </w:pPr>
      <w:r w:rsidRPr="009E3661">
        <w:rPr>
          <w:rStyle w:val="a9"/>
          <w:rFonts w:asciiTheme="majorBidi" w:hAnsiTheme="majorBidi" w:cstheme="majorBidi"/>
          <w:sz w:val="28"/>
          <w:szCs w:val="28"/>
        </w:rPr>
        <w:t xml:space="preserve">Chabertia </w:t>
      </w:r>
      <w:r w:rsidRPr="009E3661">
        <w:rPr>
          <w:rFonts w:asciiTheme="majorBidi" w:hAnsiTheme="majorBidi" w:cstheme="majorBidi"/>
          <w:sz w:val="28"/>
          <w:szCs w:val="28"/>
        </w:rPr>
        <w:t>is one of the easiest ruminant nematodes to identify because of its size (1-2cm long), location (colon) and its prominent, curved, bell-shaped buccal capsule which lacks teeth.</w:t>
      </w:r>
    </w:p>
    <w:p w:rsidR="00DA65C8" w:rsidRPr="009E3661" w:rsidRDefault="00DA65C8" w:rsidP="00DA65C8">
      <w:pPr>
        <w:pStyle w:val="a3"/>
        <w:numPr>
          <w:ilvl w:val="0"/>
          <w:numId w:val="14"/>
        </w:numPr>
        <w:tabs>
          <w:tab w:val="left" w:pos="3240"/>
        </w:tabs>
        <w:jc w:val="both"/>
        <w:rPr>
          <w:rFonts w:asciiTheme="majorBidi" w:hAnsiTheme="majorBidi" w:cstheme="majorBidi"/>
          <w:sz w:val="28"/>
          <w:szCs w:val="28"/>
          <w:lang w:bidi="ar-IQ"/>
        </w:rPr>
      </w:pPr>
      <w:r w:rsidRPr="009E3661">
        <w:rPr>
          <w:rStyle w:val="a9"/>
          <w:rFonts w:asciiTheme="majorBidi" w:hAnsiTheme="majorBidi" w:cstheme="majorBidi"/>
          <w:sz w:val="28"/>
          <w:szCs w:val="28"/>
        </w:rPr>
        <w:t xml:space="preserve">Buccal cavity </w:t>
      </w:r>
      <w:r w:rsidRPr="009E3661">
        <w:rPr>
          <w:rFonts w:asciiTheme="majorBidi" w:hAnsiTheme="majorBidi" w:cstheme="majorBidi"/>
          <w:sz w:val="28"/>
          <w:szCs w:val="28"/>
          <w:shd w:val="clear" w:color="auto" w:fill="FDFFD0"/>
        </w:rPr>
        <w:t>provide</w:t>
      </w:r>
      <w:r w:rsidRPr="009E3661">
        <w:rPr>
          <w:rFonts w:asciiTheme="majorBidi" w:hAnsiTheme="majorBidi" w:cstheme="majorBidi"/>
          <w:sz w:val="28"/>
          <w:szCs w:val="28"/>
        </w:rPr>
        <w:t xml:space="preserve"> with</w:t>
      </w:r>
      <w:r w:rsidRPr="009E3661">
        <w:rPr>
          <w:rFonts w:asciiTheme="majorBidi" w:hAnsiTheme="majorBidi" w:cstheme="majorBidi"/>
          <w:sz w:val="28"/>
          <w:szCs w:val="28"/>
          <w:lang w:bidi="ar-IQ"/>
        </w:rPr>
        <w:t xml:space="preserve"> 2 raws of chitinos teeth called Cuticular elements .male coupulatory spicules large .</w:t>
      </w:r>
    </w:p>
    <w:tbl>
      <w:tblPr>
        <w:tblpPr w:leftFromText="180" w:rightFromText="180" w:vertAnchor="text" w:tblpY="1"/>
        <w:tblOverlap w:val="never"/>
        <w:tblW w:w="0" w:type="auto"/>
        <w:tblCellSpacing w:w="37" w:type="dxa"/>
        <w:tblInd w:w="974" w:type="dxa"/>
        <w:tblCellMar>
          <w:top w:w="75" w:type="dxa"/>
          <w:left w:w="75" w:type="dxa"/>
          <w:bottom w:w="75" w:type="dxa"/>
          <w:right w:w="75" w:type="dxa"/>
        </w:tblCellMar>
        <w:tblLook w:val="04A0"/>
      </w:tblPr>
      <w:tblGrid>
        <w:gridCol w:w="2035"/>
        <w:gridCol w:w="3666"/>
      </w:tblGrid>
      <w:tr w:rsidR="006C067F" w:rsidRPr="006C067F" w:rsidTr="009E3661">
        <w:trPr>
          <w:gridAfter w:val="1"/>
          <w:tblCellSpacing w:w="37" w:type="dxa"/>
        </w:trPr>
        <w:tc>
          <w:tcPr>
            <w:tcW w:w="0" w:type="auto"/>
            <w:vAlign w:val="center"/>
            <w:hideMark/>
          </w:tcPr>
          <w:p w:rsidR="006C067F" w:rsidRPr="006C067F" w:rsidRDefault="009E3661" w:rsidP="009E3661">
            <w:pPr>
              <w:bidi w:val="0"/>
              <w:spacing w:after="0" w:line="240" w:lineRule="auto"/>
              <w:rPr>
                <w:rFonts w:asciiTheme="majorBidi" w:eastAsia="Times New Roman" w:hAnsiTheme="majorBidi" w:cstheme="majorBidi"/>
                <w:b/>
                <w:bCs/>
                <w:color w:val="000000"/>
                <w:sz w:val="24"/>
                <w:szCs w:val="24"/>
              </w:rPr>
            </w:pPr>
            <w:r w:rsidRPr="002F01C1">
              <w:rPr>
                <w:rFonts w:asciiTheme="majorBidi" w:eastAsia="Times New Roman" w:hAnsiTheme="majorBidi" w:cstheme="majorBidi"/>
                <w:b/>
                <w:bCs/>
                <w:i/>
                <w:iCs/>
                <w:color w:val="000000"/>
                <w:sz w:val="24"/>
                <w:szCs w:val="24"/>
              </w:rPr>
              <w:t>Chabertia</w:t>
            </w:r>
            <w:r>
              <w:rPr>
                <w:rFonts w:asciiTheme="majorBidi" w:eastAsia="Times New Roman" w:hAnsiTheme="majorBidi" w:cstheme="majorBidi"/>
                <w:b/>
                <w:bCs/>
                <w:i/>
                <w:iCs/>
                <w:color w:val="000000"/>
                <w:sz w:val="24"/>
                <w:szCs w:val="24"/>
              </w:rPr>
              <w:t xml:space="preserve">   </w:t>
            </w:r>
            <w:r w:rsidRPr="002F01C1">
              <w:rPr>
                <w:rFonts w:asciiTheme="majorBidi" w:eastAsia="Times New Roman" w:hAnsiTheme="majorBidi" w:cstheme="majorBidi"/>
                <w:b/>
                <w:bCs/>
                <w:i/>
                <w:iCs/>
                <w:color w:val="000000"/>
                <w:sz w:val="24"/>
                <w:szCs w:val="24"/>
              </w:rPr>
              <w:t xml:space="preserve"> ovina</w:t>
            </w:r>
          </w:p>
        </w:tc>
      </w:tr>
      <w:tr w:rsidR="009E3661" w:rsidRPr="006C067F" w:rsidTr="009E3661">
        <w:trPr>
          <w:tblCellSpacing w:w="37" w:type="dxa"/>
        </w:trPr>
        <w:tc>
          <w:tcPr>
            <w:tcW w:w="0" w:type="auto"/>
            <w:hideMark/>
          </w:tcPr>
          <w:p w:rsidR="006C067F" w:rsidRPr="006C067F" w:rsidRDefault="006C067F" w:rsidP="009E3661">
            <w:pPr>
              <w:bidi w:val="0"/>
              <w:spacing w:after="0" w:line="240" w:lineRule="auto"/>
              <w:jc w:val="center"/>
              <w:rPr>
                <w:rFonts w:asciiTheme="majorBidi" w:eastAsia="Times New Roman" w:hAnsiTheme="majorBidi" w:cstheme="majorBidi"/>
                <w:b/>
                <w:bCs/>
                <w:color w:val="000000"/>
                <w:sz w:val="18"/>
                <w:szCs w:val="18"/>
              </w:rPr>
            </w:pPr>
            <w:r w:rsidRPr="002F01C1">
              <w:rPr>
                <w:rFonts w:asciiTheme="majorBidi" w:eastAsia="Times New Roman" w:hAnsiTheme="majorBidi" w:cstheme="majorBidi"/>
                <w:b/>
                <w:bCs/>
                <w:i/>
                <w:iCs/>
                <w:color w:val="000000"/>
                <w:sz w:val="18"/>
              </w:rPr>
              <w:t>Head - both sexes</w:t>
            </w:r>
          </w:p>
          <w:p w:rsidR="006C067F" w:rsidRPr="006C067F" w:rsidRDefault="009E3661" w:rsidP="009E3661">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7456" behindDoc="0" locked="0" layoutInCell="1" allowOverlap="1">
                  <wp:simplePos x="0" y="0"/>
                  <wp:positionH relativeFrom="column">
                    <wp:posOffset>29210</wp:posOffset>
                  </wp:positionH>
                  <wp:positionV relativeFrom="paragraph">
                    <wp:posOffset>23495</wp:posOffset>
                  </wp:positionV>
                  <wp:extent cx="1143000" cy="2133600"/>
                  <wp:effectExtent l="19050" t="0" r="0" b="0"/>
                  <wp:wrapNone/>
                  <wp:docPr id="27" name="صورة 27" descr="http://www.vetsci.usyd.edu.au/sheepwormcontrol/topics/parasites/head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tsci.usyd.edu.au/sheepwormcontrol/topics/parasites/headch.jpg"/>
                          <pic:cNvPicPr>
                            <a:picLocks noChangeAspect="1" noChangeArrowheads="1"/>
                          </pic:cNvPicPr>
                        </pic:nvPicPr>
                        <pic:blipFill>
                          <a:blip r:embed="rId15"/>
                          <a:srcRect/>
                          <a:stretch>
                            <a:fillRect/>
                          </a:stretch>
                        </pic:blipFill>
                        <pic:spPr bwMode="auto">
                          <a:xfrm>
                            <a:off x="0" y="0"/>
                            <a:ext cx="1143000" cy="2133600"/>
                          </a:xfrm>
                          <a:prstGeom prst="rect">
                            <a:avLst/>
                          </a:prstGeom>
                          <a:noFill/>
                          <a:ln w="9525">
                            <a:noFill/>
                            <a:miter lim="800000"/>
                            <a:headEnd/>
                            <a:tailEnd/>
                          </a:ln>
                        </pic:spPr>
                      </pic:pic>
                    </a:graphicData>
                  </a:graphic>
                </wp:anchor>
              </w:drawing>
            </w:r>
          </w:p>
        </w:tc>
        <w:tc>
          <w:tcPr>
            <w:tcW w:w="0" w:type="auto"/>
            <w:hideMark/>
          </w:tcPr>
          <w:p w:rsidR="006C067F" w:rsidRPr="006C067F" w:rsidRDefault="009E3661" w:rsidP="009E3661">
            <w:pPr>
              <w:bidi w:val="0"/>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i/>
                <w:iCs/>
                <w:color w:val="000000"/>
                <w:sz w:val="18"/>
              </w:rPr>
              <w:t xml:space="preserve">                                                                     </w:t>
            </w:r>
            <w:r w:rsidR="006C067F" w:rsidRPr="002F01C1">
              <w:rPr>
                <w:rFonts w:asciiTheme="majorBidi" w:eastAsia="Times New Roman" w:hAnsiTheme="majorBidi" w:cstheme="majorBidi"/>
                <w:b/>
                <w:bCs/>
                <w:i/>
                <w:iCs/>
                <w:color w:val="000000"/>
                <w:sz w:val="18"/>
              </w:rPr>
              <w:t>Tail</w:t>
            </w:r>
          </w:p>
          <w:p w:rsidR="006C067F" w:rsidRPr="006C067F" w:rsidRDefault="009E3661" w:rsidP="009E3661">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8480" behindDoc="0" locked="0" layoutInCell="1" allowOverlap="1">
                  <wp:simplePos x="0" y="0"/>
                  <wp:positionH relativeFrom="column">
                    <wp:posOffset>1570355</wp:posOffset>
                  </wp:positionH>
                  <wp:positionV relativeFrom="paragraph">
                    <wp:posOffset>194945</wp:posOffset>
                  </wp:positionV>
                  <wp:extent cx="1047750" cy="1304925"/>
                  <wp:effectExtent l="19050" t="0" r="0" b="0"/>
                  <wp:wrapNone/>
                  <wp:docPr id="10" name="صورة 28" descr="http://www.vetsci.usyd.edu.au/sheepwormcontrol/topics/parasites/ta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tsci.usyd.edu.au/sheepwormcontrol/topics/parasites/tail5.jpg"/>
                          <pic:cNvPicPr>
                            <a:picLocks noChangeAspect="1" noChangeArrowheads="1"/>
                          </pic:cNvPicPr>
                        </pic:nvPicPr>
                        <pic:blipFill>
                          <a:blip r:embed="rId16"/>
                          <a:srcRect/>
                          <a:stretch>
                            <a:fillRect/>
                          </a:stretch>
                        </pic:blipFill>
                        <pic:spPr bwMode="auto">
                          <a:xfrm>
                            <a:off x="0" y="0"/>
                            <a:ext cx="1047750" cy="1304925"/>
                          </a:xfrm>
                          <a:prstGeom prst="rect">
                            <a:avLst/>
                          </a:prstGeom>
                          <a:noFill/>
                          <a:ln w="9525">
                            <a:noFill/>
                            <a:miter lim="800000"/>
                            <a:headEnd/>
                            <a:tailEnd/>
                          </a:ln>
                        </pic:spPr>
                      </pic:pic>
                    </a:graphicData>
                  </a:graphic>
                </wp:anchor>
              </w:drawing>
            </w:r>
          </w:p>
        </w:tc>
      </w:tr>
    </w:tbl>
    <w:p w:rsidR="009E3661" w:rsidRDefault="009E3661" w:rsidP="009E3661">
      <w:pPr>
        <w:pStyle w:val="a3"/>
        <w:tabs>
          <w:tab w:val="left" w:pos="3240"/>
        </w:tabs>
        <w:jc w:val="both"/>
        <w:rPr>
          <w:rStyle w:val="a9"/>
          <w:rFonts w:asciiTheme="majorBidi" w:hAnsiTheme="majorBidi" w:cstheme="majorBidi"/>
          <w:i w:val="0"/>
          <w:iCs w:val="0"/>
          <w:sz w:val="28"/>
          <w:szCs w:val="28"/>
          <w:lang w:bidi="ar-IQ"/>
        </w:rPr>
      </w:pPr>
    </w:p>
    <w:p w:rsidR="009E3661" w:rsidRDefault="009E3661" w:rsidP="009E3661">
      <w:pPr>
        <w:pStyle w:val="a3"/>
        <w:tabs>
          <w:tab w:val="left" w:pos="3240"/>
        </w:tabs>
        <w:jc w:val="both"/>
        <w:rPr>
          <w:rStyle w:val="a9"/>
          <w:rFonts w:asciiTheme="majorBidi" w:hAnsiTheme="majorBidi" w:cstheme="majorBidi"/>
          <w:i w:val="0"/>
          <w:iCs w:val="0"/>
          <w:sz w:val="28"/>
          <w:szCs w:val="28"/>
          <w:lang w:bidi="ar-IQ"/>
        </w:rPr>
      </w:pPr>
      <w:r>
        <w:rPr>
          <w:rStyle w:val="a9"/>
          <w:rFonts w:asciiTheme="majorBidi" w:hAnsiTheme="majorBidi" w:cstheme="majorBidi"/>
          <w:i w:val="0"/>
          <w:iCs w:val="0"/>
          <w:sz w:val="28"/>
          <w:szCs w:val="28"/>
          <w:lang w:bidi="ar-IQ"/>
        </w:rPr>
        <w:br w:type="textWrapping" w:clear="all"/>
      </w:r>
    </w:p>
    <w:p w:rsidR="009E3661" w:rsidRDefault="009E3661" w:rsidP="009E3661">
      <w:pPr>
        <w:pStyle w:val="a3"/>
        <w:tabs>
          <w:tab w:val="left" w:pos="3240"/>
        </w:tabs>
        <w:jc w:val="both"/>
        <w:rPr>
          <w:rStyle w:val="a9"/>
          <w:rFonts w:asciiTheme="majorBidi" w:hAnsiTheme="majorBidi" w:cstheme="majorBidi"/>
          <w:i w:val="0"/>
          <w:iCs w:val="0"/>
          <w:sz w:val="28"/>
          <w:szCs w:val="28"/>
          <w:lang w:bidi="ar-IQ"/>
        </w:rPr>
      </w:pPr>
    </w:p>
    <w:p w:rsidR="009E3661" w:rsidRDefault="009E3661" w:rsidP="009E3661">
      <w:pPr>
        <w:pStyle w:val="a3"/>
        <w:tabs>
          <w:tab w:val="left" w:pos="3240"/>
        </w:tabs>
        <w:jc w:val="both"/>
        <w:rPr>
          <w:rStyle w:val="a9"/>
          <w:rFonts w:asciiTheme="majorBidi" w:hAnsiTheme="majorBidi" w:cstheme="majorBidi"/>
          <w:i w:val="0"/>
          <w:iCs w:val="0"/>
          <w:sz w:val="28"/>
          <w:szCs w:val="28"/>
          <w:lang w:bidi="ar-IQ"/>
        </w:rPr>
      </w:pPr>
    </w:p>
    <w:p w:rsidR="009E3661" w:rsidRDefault="009E3661" w:rsidP="009E3661">
      <w:pPr>
        <w:pStyle w:val="a3"/>
        <w:tabs>
          <w:tab w:val="left" w:pos="3240"/>
        </w:tabs>
        <w:jc w:val="both"/>
        <w:rPr>
          <w:rStyle w:val="a9"/>
          <w:rFonts w:asciiTheme="majorBidi" w:hAnsiTheme="majorBidi" w:cstheme="majorBidi"/>
          <w:i w:val="0"/>
          <w:iCs w:val="0"/>
          <w:sz w:val="28"/>
          <w:szCs w:val="28"/>
          <w:lang w:bidi="ar-IQ"/>
        </w:rPr>
      </w:pPr>
    </w:p>
    <w:p w:rsidR="009E3661" w:rsidRDefault="009E3661" w:rsidP="009E3661">
      <w:pPr>
        <w:pStyle w:val="a3"/>
        <w:tabs>
          <w:tab w:val="left" w:pos="3240"/>
        </w:tabs>
        <w:jc w:val="both"/>
        <w:rPr>
          <w:rStyle w:val="a9"/>
          <w:rFonts w:asciiTheme="majorBidi" w:hAnsiTheme="majorBidi" w:cstheme="majorBidi"/>
          <w:i w:val="0"/>
          <w:iCs w:val="0"/>
          <w:sz w:val="28"/>
          <w:szCs w:val="28"/>
          <w:lang w:bidi="ar-IQ"/>
        </w:rPr>
      </w:pPr>
    </w:p>
    <w:p w:rsidR="009E3661" w:rsidRDefault="009E3661" w:rsidP="009E3661">
      <w:pPr>
        <w:pStyle w:val="a3"/>
        <w:tabs>
          <w:tab w:val="left" w:pos="3240"/>
        </w:tabs>
        <w:jc w:val="both"/>
        <w:rPr>
          <w:rStyle w:val="a9"/>
          <w:rFonts w:asciiTheme="majorBidi" w:hAnsiTheme="majorBidi" w:cstheme="majorBidi"/>
          <w:i w:val="0"/>
          <w:iCs w:val="0"/>
          <w:sz w:val="28"/>
          <w:szCs w:val="28"/>
          <w:lang w:bidi="ar-IQ"/>
        </w:rPr>
      </w:pPr>
    </w:p>
    <w:p w:rsidR="009E3661" w:rsidRPr="009E3661" w:rsidRDefault="009E3661" w:rsidP="009E3661">
      <w:pPr>
        <w:pStyle w:val="a3"/>
        <w:tabs>
          <w:tab w:val="left" w:pos="3240"/>
        </w:tabs>
        <w:jc w:val="both"/>
        <w:rPr>
          <w:rStyle w:val="a9"/>
          <w:rFonts w:asciiTheme="majorBidi" w:hAnsiTheme="majorBidi" w:cstheme="majorBidi"/>
          <w:i w:val="0"/>
          <w:iCs w:val="0"/>
          <w:sz w:val="28"/>
          <w:szCs w:val="28"/>
          <w:lang w:bidi="ar-IQ"/>
        </w:rPr>
      </w:pPr>
    </w:p>
    <w:p w:rsidR="00DA65C8" w:rsidRPr="00BD72D5" w:rsidRDefault="00DA65C8" w:rsidP="00DA65C8">
      <w:pPr>
        <w:pStyle w:val="a3"/>
        <w:numPr>
          <w:ilvl w:val="0"/>
          <w:numId w:val="14"/>
        </w:numPr>
        <w:tabs>
          <w:tab w:val="left" w:pos="3240"/>
        </w:tabs>
        <w:jc w:val="both"/>
        <w:rPr>
          <w:rStyle w:val="a9"/>
          <w:rFonts w:asciiTheme="majorBidi" w:hAnsiTheme="majorBidi" w:cstheme="majorBidi"/>
          <w:i w:val="0"/>
          <w:iCs w:val="0"/>
          <w:sz w:val="28"/>
          <w:szCs w:val="28"/>
          <w:lang w:bidi="ar-IQ"/>
        </w:rPr>
      </w:pPr>
      <w:r w:rsidRPr="00BD72D5">
        <w:rPr>
          <w:rStyle w:val="a9"/>
          <w:rFonts w:asciiTheme="majorBidi" w:hAnsiTheme="majorBidi" w:cstheme="majorBidi"/>
          <w:i w:val="0"/>
          <w:iCs w:val="0"/>
          <w:sz w:val="28"/>
          <w:szCs w:val="28"/>
        </w:rPr>
        <w:t>L3 infective stage .</w:t>
      </w:r>
    </w:p>
    <w:p w:rsidR="00DA65C8" w:rsidRPr="00D83F8F" w:rsidRDefault="00DA65C8" w:rsidP="00392A24">
      <w:pPr>
        <w:pStyle w:val="a6"/>
        <w:numPr>
          <w:ilvl w:val="0"/>
          <w:numId w:val="14"/>
        </w:numPr>
        <w:jc w:val="both"/>
        <w:rPr>
          <w:rFonts w:asciiTheme="majorBidi" w:hAnsiTheme="majorBidi" w:cstheme="majorBidi"/>
          <w:sz w:val="28"/>
          <w:szCs w:val="28"/>
        </w:rPr>
      </w:pPr>
      <w:r w:rsidRPr="00D83F8F">
        <w:rPr>
          <w:rFonts w:asciiTheme="majorBidi" w:hAnsiTheme="majorBidi" w:cstheme="majorBidi"/>
          <w:sz w:val="28"/>
          <w:szCs w:val="28"/>
        </w:rPr>
        <w:t>The life cycle is direct with the preparasitic phase similar to the Trichostrongyles. After ingestion by the final host, L3s exsheath in the small intestine, penetrate the mucosa and molt to L4s. These emerge, gather in the cecum, molt to immature adults (L5s) and pass on the colon to mature. The prepatent period is approximately 6 weeks.</w:t>
      </w:r>
    </w:p>
    <w:p w:rsidR="00DA65C8" w:rsidRPr="005B0B46" w:rsidRDefault="00DA65C8" w:rsidP="00392A24">
      <w:pPr>
        <w:pStyle w:val="a3"/>
        <w:numPr>
          <w:ilvl w:val="0"/>
          <w:numId w:val="14"/>
        </w:numPr>
        <w:spacing w:before="100" w:beforeAutospacing="1" w:after="100" w:afterAutospacing="1" w:line="240" w:lineRule="auto"/>
        <w:ind w:right="720"/>
        <w:jc w:val="both"/>
        <w:rPr>
          <w:rFonts w:asciiTheme="majorBidi" w:eastAsia="Times New Roman" w:hAnsiTheme="majorBidi" w:cstheme="majorBidi"/>
          <w:b/>
          <w:bCs/>
          <w:sz w:val="28"/>
          <w:szCs w:val="28"/>
        </w:rPr>
      </w:pPr>
      <w:r w:rsidRPr="00D83F8F">
        <w:rPr>
          <w:rFonts w:asciiTheme="majorBidi" w:eastAsia="Times New Roman" w:hAnsiTheme="majorBidi" w:cstheme="majorBidi"/>
          <w:sz w:val="28"/>
          <w:szCs w:val="28"/>
        </w:rPr>
        <w:t xml:space="preserve">Pathogenic effects are caused by the feeding adults which become attached to the mucosa and draw a plug of mucosa into the buccal capsule which is then digested. This results in area of mucosal ulceration and local </w:t>
      </w:r>
      <w:r w:rsidRPr="005B0B46">
        <w:rPr>
          <w:rFonts w:asciiTheme="majorBidi" w:eastAsia="Times New Roman" w:hAnsiTheme="majorBidi" w:cstheme="majorBidi"/>
          <w:b/>
          <w:bCs/>
          <w:sz w:val="28"/>
          <w:szCs w:val="28"/>
        </w:rPr>
        <w:t>hemorrhage</w:t>
      </w:r>
      <w:r w:rsidRPr="00D83F8F">
        <w:rPr>
          <w:rFonts w:asciiTheme="majorBidi" w:eastAsia="Times New Roman" w:hAnsiTheme="majorBidi" w:cstheme="majorBidi"/>
          <w:sz w:val="28"/>
          <w:szCs w:val="28"/>
        </w:rPr>
        <w:t xml:space="preserve"> with protein loss into the gut through these lesions. In heavy infections, the feeding effects of 200-300 adult worms results in a colon that is edematous and  thickened with local areas of hemorrhage where the worms were attached. Some reports claim that larvae and immature adults are </w:t>
      </w:r>
      <w:r w:rsidRPr="005B0B46">
        <w:rPr>
          <w:rFonts w:asciiTheme="majorBidi" w:eastAsia="Times New Roman" w:hAnsiTheme="majorBidi" w:cstheme="majorBidi"/>
          <w:b/>
          <w:bCs/>
          <w:sz w:val="28"/>
          <w:szCs w:val="28"/>
        </w:rPr>
        <w:t>blood suckers</w:t>
      </w:r>
    </w:p>
    <w:p w:rsidR="00DA65C8" w:rsidRPr="00D83F8F" w:rsidRDefault="00DA65C8" w:rsidP="00DA65C8">
      <w:pPr>
        <w:pStyle w:val="a3"/>
        <w:numPr>
          <w:ilvl w:val="0"/>
          <w:numId w:val="14"/>
        </w:numPr>
        <w:tabs>
          <w:tab w:val="left" w:pos="3240"/>
        </w:tabs>
        <w:jc w:val="both"/>
        <w:rPr>
          <w:rFonts w:asciiTheme="majorBidi" w:hAnsiTheme="majorBidi" w:cstheme="majorBidi"/>
          <w:sz w:val="28"/>
          <w:szCs w:val="28"/>
          <w:lang w:bidi="ar-IQ"/>
        </w:rPr>
      </w:pPr>
      <w:r w:rsidRPr="00D83F8F">
        <w:rPr>
          <w:rStyle w:val="p1"/>
          <w:rFonts w:asciiTheme="majorBidi" w:hAnsiTheme="majorBidi" w:cstheme="majorBidi"/>
          <w:sz w:val="28"/>
          <w:szCs w:val="28"/>
        </w:rPr>
        <w:t>Adult</w:t>
      </w:r>
      <w:r w:rsidR="00355DEA" w:rsidRPr="00D83F8F">
        <w:rPr>
          <w:rStyle w:val="p1"/>
          <w:rFonts w:asciiTheme="majorBidi" w:hAnsiTheme="majorBidi" w:cstheme="majorBidi"/>
          <w:sz w:val="28"/>
          <w:szCs w:val="28"/>
        </w:rPr>
        <w:t xml:space="preserve">s of the large-mouth bowel worm </w:t>
      </w:r>
      <w:r w:rsidRPr="00D83F8F">
        <w:rPr>
          <w:rStyle w:val="p1"/>
          <w:rFonts w:asciiTheme="majorBidi" w:hAnsiTheme="majorBidi" w:cstheme="majorBidi"/>
          <w:sz w:val="28"/>
          <w:szCs w:val="28"/>
        </w:rPr>
        <w:t xml:space="preserve">e.g.  </w:t>
      </w:r>
      <w:r w:rsidRPr="00D83F8F">
        <w:rPr>
          <w:rStyle w:val="genus"/>
          <w:rFonts w:asciiTheme="majorBidi" w:hAnsiTheme="majorBidi" w:cstheme="majorBidi"/>
          <w:sz w:val="28"/>
          <w:szCs w:val="28"/>
        </w:rPr>
        <w:t>Chabertia</w:t>
      </w:r>
      <w:r w:rsidRPr="00D83F8F">
        <w:rPr>
          <w:rStyle w:val="p1"/>
          <w:rFonts w:asciiTheme="majorBidi" w:hAnsiTheme="majorBidi" w:cstheme="majorBidi"/>
          <w:sz w:val="28"/>
          <w:szCs w:val="28"/>
        </w:rPr>
        <w:t xml:space="preserve"> </w:t>
      </w:r>
      <w:r w:rsidRPr="00D83F8F">
        <w:rPr>
          <w:rStyle w:val="sp"/>
          <w:rFonts w:asciiTheme="majorBidi" w:hAnsiTheme="majorBidi" w:cstheme="majorBidi"/>
          <w:sz w:val="28"/>
          <w:szCs w:val="28"/>
        </w:rPr>
        <w:t>ovina,</w:t>
      </w:r>
      <w:r w:rsidRPr="00D83F8F">
        <w:rPr>
          <w:rStyle w:val="p1"/>
          <w:rFonts w:asciiTheme="majorBidi" w:hAnsiTheme="majorBidi" w:cstheme="majorBidi"/>
          <w:sz w:val="28"/>
          <w:szCs w:val="28"/>
        </w:rPr>
        <w:t xml:space="preserve"> are ~12 mm long and bent ventrally at the anterior end. There is a typical direct life cycle. The larvae penetrate the mucosa of the small intestine shortly after ingestion and later emerge and pass to the colon. The prepatent period is ~7 wk. Larvae and adults may cause small hemorrhages with edema in the colon and passage of feces coated with mucus</w:t>
      </w:r>
      <w:r w:rsidR="00355DEA" w:rsidRPr="00D83F8F">
        <w:rPr>
          <w:rStyle w:val="p1"/>
          <w:rFonts w:asciiTheme="majorBidi" w:hAnsiTheme="majorBidi" w:cstheme="majorBidi"/>
          <w:sz w:val="28"/>
          <w:szCs w:val="28"/>
        </w:rPr>
        <w:t xml:space="preserve"> ;</w:t>
      </w:r>
      <w:r w:rsidR="00355DEA" w:rsidRPr="00D83F8F">
        <w:rPr>
          <w:rFonts w:asciiTheme="majorBidi" w:hAnsiTheme="majorBidi" w:cstheme="majorBidi"/>
          <w:sz w:val="28"/>
          <w:szCs w:val="28"/>
        </w:rPr>
        <w:t xml:space="preserve"> </w:t>
      </w:r>
      <w:r w:rsidR="00355DEA" w:rsidRPr="005B0B46">
        <w:rPr>
          <w:rFonts w:asciiTheme="majorBidi" w:hAnsiTheme="majorBidi" w:cstheme="majorBidi"/>
          <w:b/>
          <w:bCs/>
          <w:sz w:val="28"/>
          <w:szCs w:val="28"/>
        </w:rPr>
        <w:t>Infected sheep pass soft faeces and brown mucus containing flecks of blood</w:t>
      </w:r>
      <w:r w:rsidR="00355DEA" w:rsidRPr="005B0B46">
        <w:rPr>
          <w:rStyle w:val="p1"/>
          <w:rFonts w:asciiTheme="majorBidi" w:hAnsiTheme="majorBidi" w:cstheme="majorBidi"/>
          <w:b/>
          <w:bCs/>
          <w:sz w:val="28"/>
          <w:szCs w:val="28"/>
        </w:rPr>
        <w:t xml:space="preserve"> </w:t>
      </w:r>
      <w:r w:rsidRPr="005B0B46">
        <w:rPr>
          <w:rStyle w:val="p1"/>
          <w:rFonts w:asciiTheme="majorBidi" w:hAnsiTheme="majorBidi" w:cstheme="majorBidi"/>
          <w:b/>
          <w:bCs/>
          <w:sz w:val="28"/>
          <w:szCs w:val="28"/>
        </w:rPr>
        <w:t xml:space="preserve">. </w:t>
      </w:r>
      <w:r w:rsidRPr="005B0B46">
        <w:rPr>
          <w:rStyle w:val="p1"/>
          <w:rFonts w:asciiTheme="majorBidi" w:hAnsiTheme="majorBidi" w:cstheme="majorBidi"/>
          <w:sz w:val="28"/>
          <w:szCs w:val="28"/>
        </w:rPr>
        <w:t>Clinical chabertiasis</w:t>
      </w:r>
      <w:r w:rsidRPr="005B0B46">
        <w:rPr>
          <w:rStyle w:val="p1"/>
          <w:rFonts w:asciiTheme="majorBidi" w:hAnsiTheme="majorBidi" w:cstheme="majorBidi"/>
          <w:b/>
          <w:bCs/>
          <w:sz w:val="28"/>
          <w:szCs w:val="28"/>
        </w:rPr>
        <w:t xml:space="preserve"> is</w:t>
      </w:r>
      <w:r w:rsidRPr="00D83F8F">
        <w:rPr>
          <w:rStyle w:val="p1"/>
          <w:rFonts w:asciiTheme="majorBidi" w:hAnsiTheme="majorBidi" w:cstheme="majorBidi"/>
          <w:sz w:val="28"/>
          <w:szCs w:val="28"/>
        </w:rPr>
        <w:t xml:space="preserve"> seldom, if ever, seen in cattle.</w:t>
      </w:r>
    </w:p>
    <w:p w:rsidR="00355DEA" w:rsidRPr="00D83F8F" w:rsidRDefault="001F3E8C" w:rsidP="00355DEA">
      <w:pPr>
        <w:pStyle w:val="a3"/>
        <w:numPr>
          <w:ilvl w:val="0"/>
          <w:numId w:val="14"/>
        </w:numPr>
        <w:tabs>
          <w:tab w:val="left" w:pos="3240"/>
        </w:tabs>
        <w:jc w:val="both"/>
        <w:rPr>
          <w:rFonts w:asciiTheme="majorBidi" w:hAnsiTheme="majorBidi" w:cstheme="majorBidi"/>
          <w:sz w:val="28"/>
          <w:szCs w:val="28"/>
          <w:lang w:bidi="ar-IQ"/>
        </w:rPr>
      </w:pPr>
      <w:r w:rsidRPr="00D83F8F">
        <w:rPr>
          <w:rFonts w:asciiTheme="majorBidi" w:hAnsiTheme="majorBidi" w:cstheme="majorBidi"/>
          <w:sz w:val="28"/>
          <w:szCs w:val="28"/>
        </w:rPr>
        <w:t>A specific diagnosis is not usually possible in live animals for the reasons mentioned above. At necropsy the worms are readily identified from their location, size and shape of the buccal capsule.</w:t>
      </w:r>
    </w:p>
    <w:tbl>
      <w:tblPr>
        <w:tblpPr w:leftFromText="180" w:rightFromText="180" w:vertAnchor="text" w:horzAnchor="margin" w:tblpXSpec="right" w:tblpY="1056"/>
        <w:tblW w:w="0" w:type="auto"/>
        <w:tblCellSpacing w:w="37" w:type="dxa"/>
        <w:tblCellMar>
          <w:top w:w="75" w:type="dxa"/>
          <w:left w:w="75" w:type="dxa"/>
          <w:bottom w:w="75" w:type="dxa"/>
          <w:right w:w="75" w:type="dxa"/>
        </w:tblCellMar>
        <w:tblLook w:val="04A0"/>
      </w:tblPr>
      <w:tblGrid>
        <w:gridCol w:w="2422"/>
        <w:gridCol w:w="4663"/>
      </w:tblGrid>
      <w:tr w:rsidR="00D83F8F" w:rsidRPr="001F3E8C" w:rsidTr="00D83F8F">
        <w:trPr>
          <w:tblCellSpacing w:w="37" w:type="dxa"/>
        </w:trPr>
        <w:tc>
          <w:tcPr>
            <w:tcW w:w="0" w:type="auto"/>
            <w:hideMark/>
          </w:tcPr>
          <w:p w:rsidR="00D83F8F" w:rsidRPr="001F3E8C" w:rsidRDefault="00D83F8F" w:rsidP="00D83F8F">
            <w:pPr>
              <w:bidi w:val="0"/>
              <w:spacing w:after="0" w:line="240" w:lineRule="auto"/>
              <w:jc w:val="center"/>
              <w:rPr>
                <w:rFonts w:ascii="Arial" w:eastAsia="Times New Roman" w:hAnsi="Arial" w:cs="Arial"/>
                <w:color w:val="000000"/>
                <w:sz w:val="18"/>
                <w:szCs w:val="18"/>
              </w:rPr>
            </w:pPr>
            <w:r>
              <w:rPr>
                <w:rFonts w:ascii="Arial" w:eastAsia="Times New Roman" w:hAnsi="Arial" w:cs="Arial"/>
                <w:i/>
                <w:iCs/>
                <w:color w:val="000000"/>
                <w:sz w:val="18"/>
              </w:rPr>
              <w:t xml:space="preserve">                              </w:t>
            </w:r>
            <w:r w:rsidRPr="001F3E8C">
              <w:rPr>
                <w:rFonts w:ascii="Arial" w:eastAsia="Times New Roman" w:hAnsi="Arial" w:cs="Arial"/>
                <w:i/>
                <w:iCs/>
                <w:color w:val="000000"/>
                <w:sz w:val="18"/>
              </w:rPr>
              <w:t>C. ovina</w:t>
            </w:r>
          </w:p>
          <w:p w:rsidR="001F3E8C" w:rsidRPr="001F3E8C" w:rsidRDefault="00D83F8F" w:rsidP="00D83F8F">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70528" behindDoc="0" locked="0" layoutInCell="1" allowOverlap="1">
                  <wp:simplePos x="0" y="0"/>
                  <wp:positionH relativeFrom="column">
                    <wp:posOffset>187960</wp:posOffset>
                  </wp:positionH>
                  <wp:positionV relativeFrom="paragraph">
                    <wp:posOffset>1905</wp:posOffset>
                  </wp:positionV>
                  <wp:extent cx="1200150" cy="1533525"/>
                  <wp:effectExtent l="19050" t="0" r="0" b="0"/>
                  <wp:wrapNone/>
                  <wp:docPr id="12" name="صورة 23" descr="http://www.vetsci.usyd.edu.au/sheepwormcontrol/topics/parasites/egg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tsci.usyd.edu.au/sheepwormcontrol/topics/parasites/egg11c.jpg"/>
                          <pic:cNvPicPr>
                            <a:picLocks noChangeAspect="1" noChangeArrowheads="1"/>
                          </pic:cNvPicPr>
                        </pic:nvPicPr>
                        <pic:blipFill>
                          <a:blip r:embed="rId17"/>
                          <a:srcRect/>
                          <a:stretch>
                            <a:fillRect/>
                          </a:stretch>
                        </pic:blipFill>
                        <pic:spPr bwMode="auto">
                          <a:xfrm>
                            <a:off x="0" y="0"/>
                            <a:ext cx="1200150" cy="1533525"/>
                          </a:xfrm>
                          <a:prstGeom prst="rect">
                            <a:avLst/>
                          </a:prstGeom>
                          <a:noFill/>
                          <a:ln w="9525">
                            <a:noFill/>
                            <a:miter lim="800000"/>
                            <a:headEnd/>
                            <a:tailEnd/>
                          </a:ln>
                        </pic:spPr>
                      </pic:pic>
                    </a:graphicData>
                  </a:graphic>
                </wp:anchor>
              </w:drawing>
            </w:r>
          </w:p>
        </w:tc>
        <w:tc>
          <w:tcPr>
            <w:tcW w:w="0" w:type="auto"/>
            <w:hideMark/>
          </w:tcPr>
          <w:p w:rsidR="00D83F8F" w:rsidRPr="001F3E8C" w:rsidRDefault="00D83F8F" w:rsidP="00D83F8F">
            <w:pPr>
              <w:bidi w:val="0"/>
              <w:spacing w:after="0" w:line="240" w:lineRule="auto"/>
              <w:jc w:val="center"/>
              <w:rPr>
                <w:rFonts w:ascii="Arial" w:eastAsia="Times New Roman" w:hAnsi="Arial" w:cs="Arial"/>
                <w:color w:val="000000"/>
                <w:sz w:val="18"/>
                <w:szCs w:val="18"/>
              </w:rPr>
            </w:pPr>
            <w:r>
              <w:rPr>
                <w:rStyle w:val="a9"/>
                <w:rFonts w:ascii="Arial" w:hAnsi="Arial" w:cs="Arial"/>
                <w:b/>
                <w:bCs/>
                <w:sz w:val="18"/>
                <w:szCs w:val="18"/>
              </w:rPr>
              <w:t xml:space="preserve">                                      Oesphagostomum</w:t>
            </w:r>
            <w:r w:rsidRPr="001F3E8C">
              <w:rPr>
                <w:rFonts w:ascii="Arial" w:eastAsia="Times New Roman" w:hAnsi="Arial" w:cs="Arial"/>
                <w:i/>
                <w:iCs/>
                <w:color w:val="000000"/>
                <w:sz w:val="18"/>
              </w:rPr>
              <w:t xml:space="preserve"> venulosum</w:t>
            </w:r>
          </w:p>
          <w:p w:rsidR="001F3E8C" w:rsidRPr="001F3E8C" w:rsidRDefault="00D83F8F" w:rsidP="00D83F8F">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71552" behindDoc="0" locked="0" layoutInCell="1" allowOverlap="1">
                  <wp:simplePos x="0" y="0"/>
                  <wp:positionH relativeFrom="column">
                    <wp:posOffset>1578610</wp:posOffset>
                  </wp:positionH>
                  <wp:positionV relativeFrom="paragraph">
                    <wp:posOffset>1905</wp:posOffset>
                  </wp:positionV>
                  <wp:extent cx="1295400" cy="1676400"/>
                  <wp:effectExtent l="19050" t="0" r="0" b="0"/>
                  <wp:wrapNone/>
                  <wp:docPr id="13" name="صورة 24" descr="http://www.vetsci.usyd.edu.au/sheepwormcontrol/topics/parasites/egg12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tsci.usyd.edu.au/sheepwormcontrol/topics/parasites/egg12oe.jpg"/>
                          <pic:cNvPicPr>
                            <a:picLocks noChangeAspect="1" noChangeArrowheads="1"/>
                          </pic:cNvPicPr>
                        </pic:nvPicPr>
                        <pic:blipFill>
                          <a:blip r:embed="rId18"/>
                          <a:srcRect/>
                          <a:stretch>
                            <a:fillRect/>
                          </a:stretch>
                        </pic:blipFill>
                        <pic:spPr bwMode="auto">
                          <a:xfrm>
                            <a:off x="0" y="0"/>
                            <a:ext cx="1295400" cy="1676400"/>
                          </a:xfrm>
                          <a:prstGeom prst="rect">
                            <a:avLst/>
                          </a:prstGeom>
                          <a:noFill/>
                          <a:ln w="9525">
                            <a:noFill/>
                            <a:miter lim="800000"/>
                            <a:headEnd/>
                            <a:tailEnd/>
                          </a:ln>
                        </pic:spPr>
                      </pic:pic>
                    </a:graphicData>
                  </a:graphic>
                </wp:anchor>
              </w:drawing>
            </w:r>
          </w:p>
        </w:tc>
      </w:tr>
    </w:tbl>
    <w:p w:rsidR="001F3E8C" w:rsidRPr="00D83F8F" w:rsidRDefault="00D83F8F" w:rsidP="00BD72D5">
      <w:pPr>
        <w:pStyle w:val="a6"/>
        <w:numPr>
          <w:ilvl w:val="0"/>
          <w:numId w:val="18"/>
        </w:numPr>
        <w:rPr>
          <w:rFonts w:asciiTheme="majorBidi" w:hAnsiTheme="majorBidi" w:cstheme="majorBidi"/>
          <w:color w:val="000000"/>
          <w:sz w:val="28"/>
          <w:szCs w:val="28"/>
        </w:rPr>
      </w:pPr>
      <w:r w:rsidRPr="00D83F8F">
        <w:rPr>
          <w:rFonts w:asciiTheme="majorBidi" w:hAnsiTheme="majorBidi" w:cstheme="majorBidi"/>
          <w:sz w:val="28"/>
          <w:szCs w:val="28"/>
          <w:lang w:bidi="ar-IQ"/>
        </w:rPr>
        <w:t xml:space="preserve"> </w:t>
      </w:r>
      <w:r w:rsidR="001F3E8C" w:rsidRPr="00D83F8F">
        <w:rPr>
          <w:rFonts w:asciiTheme="majorBidi" w:hAnsiTheme="majorBidi" w:cstheme="majorBidi"/>
          <w:sz w:val="28"/>
          <w:szCs w:val="28"/>
          <w:lang w:bidi="ar-IQ"/>
        </w:rPr>
        <w:t>DIAGNOSIS</w:t>
      </w:r>
      <w:r w:rsidR="001F3E8C" w:rsidRPr="00D83F8F">
        <w:rPr>
          <w:rFonts w:asciiTheme="majorBidi" w:hAnsiTheme="majorBidi" w:cstheme="majorBidi"/>
          <w:sz w:val="28"/>
          <w:szCs w:val="28"/>
        </w:rPr>
        <w:t xml:space="preserve"> </w:t>
      </w:r>
      <w:r w:rsidR="001F3E8C" w:rsidRPr="00D83F8F">
        <w:rPr>
          <w:rFonts w:asciiTheme="majorBidi" w:hAnsiTheme="majorBidi" w:cstheme="majorBidi"/>
          <w:color w:val="000000"/>
          <w:sz w:val="28"/>
          <w:szCs w:val="28"/>
        </w:rPr>
        <w:t xml:space="preserve">Eggs in faeces are similar to those of other nematodes. Worms identified at </w:t>
      </w:r>
      <w:r w:rsidR="00BD72D5">
        <w:rPr>
          <w:rFonts w:asciiTheme="majorBidi" w:hAnsiTheme="majorBidi" w:cstheme="majorBidi"/>
          <w:color w:val="000000"/>
          <w:sz w:val="28"/>
          <w:szCs w:val="28"/>
        </w:rPr>
        <w:t>P.M.</w:t>
      </w:r>
      <w:r w:rsidR="001F3E8C" w:rsidRPr="00D83F8F">
        <w:rPr>
          <w:rFonts w:asciiTheme="majorBidi" w:hAnsiTheme="majorBidi" w:cstheme="majorBidi"/>
          <w:color w:val="000000"/>
          <w:sz w:val="28"/>
          <w:szCs w:val="28"/>
        </w:rPr>
        <w:t xml:space="preserve"> or from enema</w:t>
      </w:r>
      <w:r w:rsidR="00BD72D5">
        <w:rPr>
          <w:rFonts w:asciiTheme="majorBidi" w:hAnsiTheme="majorBidi" w:cstheme="majorBidi"/>
          <w:color w:val="000000"/>
          <w:sz w:val="28"/>
          <w:szCs w:val="28"/>
        </w:rPr>
        <w:t xml:space="preserve"> sample</w:t>
      </w:r>
      <w:r w:rsidR="001F3E8C" w:rsidRPr="00D83F8F">
        <w:rPr>
          <w:rFonts w:asciiTheme="majorBidi" w:hAnsiTheme="majorBidi" w:cstheme="majorBidi"/>
          <w:i/>
          <w:iCs/>
          <w:color w:val="000000"/>
          <w:sz w:val="28"/>
          <w:szCs w:val="28"/>
        </w:rPr>
        <w:t xml:space="preserve">. </w:t>
      </w:r>
    </w:p>
    <w:p w:rsidR="001F3E8C" w:rsidRPr="001F3E8C" w:rsidRDefault="001F3E8C" w:rsidP="001F3E8C">
      <w:pPr>
        <w:bidi w:val="0"/>
        <w:spacing w:before="100" w:beforeAutospacing="1" w:after="100" w:afterAutospacing="1" w:line="240" w:lineRule="auto"/>
        <w:rPr>
          <w:rFonts w:ascii="Arial" w:eastAsia="Times New Roman" w:hAnsi="Arial" w:cs="Arial"/>
          <w:b/>
          <w:bCs/>
          <w:color w:val="19481C"/>
          <w:sz w:val="18"/>
          <w:szCs w:val="18"/>
        </w:rPr>
      </w:pPr>
      <w:r w:rsidRPr="001F3E8C">
        <w:rPr>
          <w:rFonts w:ascii="Arial" w:eastAsia="Times New Roman" w:hAnsi="Arial" w:cs="Arial"/>
          <w:b/>
          <w:bCs/>
          <w:color w:val="19481C"/>
          <w:sz w:val="18"/>
          <w:szCs w:val="18"/>
        </w:rPr>
        <w:t>EGG</w:t>
      </w:r>
    </w:p>
    <w:p w:rsidR="001F3E8C" w:rsidRPr="00DA65C8" w:rsidRDefault="001F3E8C" w:rsidP="001F3E8C">
      <w:pPr>
        <w:pStyle w:val="a3"/>
        <w:tabs>
          <w:tab w:val="left" w:pos="3240"/>
        </w:tabs>
        <w:jc w:val="both"/>
        <w:rPr>
          <w:rFonts w:asciiTheme="majorBidi" w:hAnsiTheme="majorBidi" w:cstheme="majorBidi"/>
          <w:sz w:val="28"/>
          <w:szCs w:val="28"/>
          <w:lang w:bidi="ar-IQ"/>
        </w:rPr>
      </w:pPr>
    </w:p>
    <w:p w:rsidR="0011670C" w:rsidRDefault="0011670C" w:rsidP="0011670C">
      <w:pPr>
        <w:tabs>
          <w:tab w:val="left" w:pos="3240"/>
        </w:tabs>
        <w:bidi w:val="0"/>
        <w:jc w:val="both"/>
        <w:rPr>
          <w:rFonts w:asciiTheme="majorBidi" w:hAnsiTheme="majorBidi" w:cstheme="majorBidi"/>
          <w:sz w:val="28"/>
          <w:szCs w:val="28"/>
          <w:lang w:bidi="ar-IQ"/>
        </w:rPr>
      </w:pPr>
    </w:p>
    <w:p w:rsidR="00335A9C" w:rsidRDefault="00335A9C" w:rsidP="0011670C">
      <w:pPr>
        <w:tabs>
          <w:tab w:val="left" w:pos="3240"/>
        </w:tabs>
        <w:bidi w:val="0"/>
        <w:jc w:val="both"/>
        <w:rPr>
          <w:rFonts w:asciiTheme="majorBidi" w:hAnsiTheme="majorBidi" w:cstheme="majorBidi"/>
          <w:sz w:val="28"/>
          <w:szCs w:val="28"/>
          <w:lang w:bidi="ar-IQ"/>
        </w:rPr>
      </w:pPr>
    </w:p>
    <w:p w:rsidR="00335A9C" w:rsidRDefault="00392A24" w:rsidP="00335A9C">
      <w:pPr>
        <w:tabs>
          <w:tab w:val="left" w:pos="3240"/>
        </w:tabs>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r w:rsidR="00335A9C">
        <w:rPr>
          <w:rFonts w:asciiTheme="majorBidi" w:hAnsiTheme="majorBidi" w:cstheme="majorBidi"/>
          <w:sz w:val="28"/>
          <w:szCs w:val="28"/>
          <w:lang w:bidi="ar-IQ"/>
        </w:rPr>
        <w:t xml:space="preserve">Genus </w:t>
      </w:r>
      <w:r w:rsidR="00335A9C" w:rsidRPr="00335A9C">
        <w:rPr>
          <w:rFonts w:asciiTheme="majorBidi" w:hAnsiTheme="majorBidi" w:cstheme="majorBidi"/>
          <w:b/>
          <w:bCs/>
          <w:i/>
          <w:iCs/>
          <w:sz w:val="28"/>
          <w:szCs w:val="28"/>
          <w:lang w:bidi="ar-IQ"/>
        </w:rPr>
        <w:t>Oesphagostomum</w:t>
      </w:r>
    </w:p>
    <w:p w:rsidR="00335A9C" w:rsidRPr="00511EB0" w:rsidRDefault="00335A9C" w:rsidP="00335A9C">
      <w:pPr>
        <w:pStyle w:val="a3"/>
        <w:numPr>
          <w:ilvl w:val="0"/>
          <w:numId w:val="15"/>
        </w:numPr>
        <w:tabs>
          <w:tab w:val="left" w:pos="3240"/>
        </w:tabs>
        <w:jc w:val="both"/>
        <w:rPr>
          <w:rFonts w:asciiTheme="majorBidi" w:hAnsiTheme="majorBidi" w:cstheme="majorBidi"/>
          <w:sz w:val="28"/>
          <w:szCs w:val="28"/>
          <w:lang w:bidi="ar-IQ"/>
        </w:rPr>
      </w:pPr>
      <w:r w:rsidRPr="00511EB0">
        <w:rPr>
          <w:rFonts w:asciiTheme="majorBidi" w:hAnsiTheme="majorBidi" w:cstheme="majorBidi"/>
          <w:sz w:val="28"/>
          <w:szCs w:val="28"/>
        </w:rPr>
        <w:t>Members of this genus are known as the "</w:t>
      </w:r>
      <w:r w:rsidRPr="00511EB0">
        <w:rPr>
          <w:rFonts w:asciiTheme="majorBidi" w:hAnsiTheme="majorBidi" w:cstheme="majorBidi"/>
          <w:b/>
          <w:bCs/>
          <w:sz w:val="28"/>
          <w:szCs w:val="28"/>
        </w:rPr>
        <w:t>nodular worms</w:t>
      </w:r>
      <w:r w:rsidRPr="00511EB0">
        <w:rPr>
          <w:rFonts w:asciiTheme="majorBidi" w:hAnsiTheme="majorBidi" w:cstheme="majorBidi"/>
          <w:sz w:val="28"/>
          <w:szCs w:val="28"/>
        </w:rPr>
        <w:t xml:space="preserve">" because they are associated with nodule formation in the intestines of their hosts. They are common parasites of </w:t>
      </w:r>
      <w:r w:rsidRPr="005B0B46">
        <w:rPr>
          <w:rFonts w:asciiTheme="majorBidi" w:hAnsiTheme="majorBidi" w:cstheme="majorBidi"/>
          <w:b/>
          <w:bCs/>
          <w:sz w:val="28"/>
          <w:szCs w:val="28"/>
        </w:rPr>
        <w:t>ruminants</w:t>
      </w:r>
      <w:r w:rsidRPr="00511EB0">
        <w:rPr>
          <w:rFonts w:asciiTheme="majorBidi" w:hAnsiTheme="majorBidi" w:cstheme="majorBidi"/>
          <w:sz w:val="28"/>
          <w:szCs w:val="28"/>
        </w:rPr>
        <w:t>, pigs, primates and rodents</w:t>
      </w:r>
      <w:r w:rsidR="00643341" w:rsidRPr="00511EB0">
        <w:rPr>
          <w:rFonts w:asciiTheme="majorBidi" w:hAnsiTheme="majorBidi" w:cstheme="majorBidi"/>
          <w:sz w:val="28"/>
          <w:szCs w:val="28"/>
        </w:rPr>
        <w:t xml:space="preserve"> </w:t>
      </w:r>
      <w:r w:rsidR="00643341" w:rsidRPr="005B0B46">
        <w:rPr>
          <w:rFonts w:asciiTheme="majorBidi" w:hAnsiTheme="majorBidi" w:cstheme="majorBidi"/>
          <w:b/>
          <w:bCs/>
          <w:sz w:val="28"/>
          <w:szCs w:val="28"/>
        </w:rPr>
        <w:t>colon</w:t>
      </w:r>
      <w:r w:rsidR="00643341" w:rsidRPr="00511EB0">
        <w:rPr>
          <w:rFonts w:asciiTheme="majorBidi" w:hAnsiTheme="majorBidi" w:cstheme="majorBidi"/>
          <w:sz w:val="28"/>
          <w:szCs w:val="28"/>
        </w:rPr>
        <w:t xml:space="preserve"> </w:t>
      </w:r>
      <w:r w:rsidRPr="00511EB0">
        <w:rPr>
          <w:rFonts w:asciiTheme="majorBidi" w:hAnsiTheme="majorBidi" w:cstheme="majorBidi"/>
          <w:sz w:val="28"/>
          <w:szCs w:val="28"/>
        </w:rPr>
        <w:t>. The species found in domestic animals are often of pathogenic importance</w:t>
      </w:r>
    </w:p>
    <w:p w:rsidR="00335A9C" w:rsidRPr="00511EB0" w:rsidRDefault="00643341" w:rsidP="00335A9C">
      <w:pPr>
        <w:pStyle w:val="a3"/>
        <w:numPr>
          <w:ilvl w:val="0"/>
          <w:numId w:val="15"/>
        </w:numPr>
        <w:tabs>
          <w:tab w:val="left" w:pos="3240"/>
        </w:tabs>
        <w:jc w:val="both"/>
        <w:rPr>
          <w:rFonts w:asciiTheme="majorBidi" w:hAnsiTheme="majorBidi" w:cstheme="majorBidi"/>
          <w:sz w:val="28"/>
          <w:szCs w:val="28"/>
          <w:lang w:bidi="ar-IQ"/>
        </w:rPr>
      </w:pPr>
      <w:r w:rsidRPr="00511EB0">
        <w:rPr>
          <w:rFonts w:asciiTheme="majorBidi" w:hAnsiTheme="majorBidi" w:cstheme="majorBidi"/>
          <w:noProof/>
          <w:sz w:val="28"/>
          <w:szCs w:val="28"/>
        </w:rPr>
        <w:drawing>
          <wp:anchor distT="0" distB="0" distL="114300" distR="114300" simplePos="0" relativeHeight="251665408" behindDoc="0" locked="0" layoutInCell="1" allowOverlap="1">
            <wp:simplePos x="0" y="0"/>
            <wp:positionH relativeFrom="column">
              <wp:posOffset>3228975</wp:posOffset>
            </wp:positionH>
            <wp:positionV relativeFrom="paragraph">
              <wp:posOffset>967105</wp:posOffset>
            </wp:positionV>
            <wp:extent cx="1781175" cy="2952750"/>
            <wp:effectExtent l="19050" t="0" r="9525" b="0"/>
            <wp:wrapNone/>
            <wp:docPr id="41" name="صورة 41" descr="C:\Documents and Settings\raad\My Documents\My Pictures\2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raad\My Documents\My Pictures\2_14.gif"/>
                    <pic:cNvPicPr>
                      <a:picLocks noChangeAspect="1" noChangeArrowheads="1"/>
                    </pic:cNvPicPr>
                  </pic:nvPicPr>
                  <pic:blipFill>
                    <a:blip r:embed="rId19">
                      <a:grayscl/>
                      <a:lum/>
                    </a:blip>
                    <a:srcRect/>
                    <a:stretch>
                      <a:fillRect/>
                    </a:stretch>
                  </pic:blipFill>
                  <pic:spPr bwMode="auto">
                    <a:xfrm>
                      <a:off x="0" y="0"/>
                      <a:ext cx="1781175" cy="2952750"/>
                    </a:xfrm>
                    <a:prstGeom prst="rect">
                      <a:avLst/>
                    </a:prstGeom>
                    <a:noFill/>
                    <a:ln w="9525">
                      <a:noFill/>
                      <a:miter lim="800000"/>
                      <a:headEnd/>
                      <a:tailEnd/>
                    </a:ln>
                  </pic:spPr>
                </pic:pic>
              </a:graphicData>
            </a:graphic>
          </wp:anchor>
        </w:drawing>
      </w:r>
      <w:r w:rsidR="00335A9C" w:rsidRPr="00511EB0">
        <w:rPr>
          <w:rFonts w:asciiTheme="majorBidi" w:hAnsiTheme="majorBidi" w:cstheme="majorBidi"/>
          <w:sz w:val="28"/>
          <w:szCs w:val="28"/>
        </w:rPr>
        <w:t xml:space="preserve">Adults are 1-2cm long. The </w:t>
      </w:r>
      <w:r w:rsidR="00335A9C" w:rsidRPr="00511EB0">
        <w:rPr>
          <w:rFonts w:asciiTheme="majorBidi" w:hAnsiTheme="majorBidi" w:cstheme="majorBidi"/>
          <w:b/>
          <w:bCs/>
          <w:sz w:val="28"/>
          <w:szCs w:val="28"/>
        </w:rPr>
        <w:t>buccal capsule is relatively shallow</w:t>
      </w:r>
      <w:r w:rsidR="00335A9C" w:rsidRPr="00511EB0">
        <w:rPr>
          <w:rFonts w:asciiTheme="majorBidi" w:hAnsiTheme="majorBidi" w:cstheme="majorBidi"/>
          <w:sz w:val="28"/>
          <w:szCs w:val="28"/>
        </w:rPr>
        <w:t xml:space="preserve"> and the head end is distinctive because of the </w:t>
      </w:r>
      <w:r w:rsidR="00335A9C" w:rsidRPr="00511EB0">
        <w:rPr>
          <w:rFonts w:asciiTheme="majorBidi" w:hAnsiTheme="majorBidi" w:cstheme="majorBidi"/>
          <w:b/>
          <w:bCs/>
          <w:sz w:val="28"/>
          <w:szCs w:val="28"/>
        </w:rPr>
        <w:t>cephalic inflations of the cuticle with Leaf crowns</w:t>
      </w:r>
      <w:r w:rsidRPr="00511EB0">
        <w:rPr>
          <w:rFonts w:asciiTheme="majorBidi" w:hAnsiTheme="majorBidi" w:cstheme="majorBidi"/>
          <w:b/>
          <w:bCs/>
          <w:sz w:val="28"/>
          <w:szCs w:val="28"/>
        </w:rPr>
        <w:t xml:space="preserve"> plus cephalic alae </w:t>
      </w:r>
      <w:r w:rsidR="00335A9C" w:rsidRPr="00511EB0">
        <w:rPr>
          <w:rFonts w:asciiTheme="majorBidi" w:hAnsiTheme="majorBidi" w:cstheme="majorBidi"/>
          <w:b/>
          <w:bCs/>
          <w:sz w:val="28"/>
          <w:szCs w:val="28"/>
        </w:rPr>
        <w:t>.</w:t>
      </w:r>
      <w:r w:rsidR="00335A9C" w:rsidRPr="00511EB0">
        <w:rPr>
          <w:rFonts w:asciiTheme="majorBidi" w:hAnsiTheme="majorBidi" w:cstheme="majorBidi"/>
          <w:sz w:val="28"/>
          <w:szCs w:val="28"/>
        </w:rPr>
        <w:t xml:space="preserve"> Males have a bursa and the egg passed by the female worms is a strongyle-type egg</w:t>
      </w:r>
      <w:r w:rsidR="00335A9C" w:rsidRPr="00511EB0">
        <w:rPr>
          <w:rFonts w:asciiTheme="majorBidi" w:hAnsiTheme="majorBidi" w:cstheme="majorBidi"/>
          <w:sz w:val="28"/>
          <w:szCs w:val="28"/>
          <w:lang w:bidi="ar-IQ"/>
        </w:rPr>
        <w:t>.</w:t>
      </w:r>
    </w:p>
    <w:p w:rsidR="00643341" w:rsidRDefault="00643341" w:rsidP="00643341">
      <w:pPr>
        <w:tabs>
          <w:tab w:val="left" w:pos="3240"/>
        </w:tabs>
        <w:bidi w:val="0"/>
        <w:ind w:firstLine="720"/>
        <w:jc w:val="both"/>
        <w:rPr>
          <w:rFonts w:asciiTheme="majorBidi" w:hAnsiTheme="majorBidi" w:cstheme="majorBidi"/>
          <w:sz w:val="28"/>
          <w:szCs w:val="28"/>
          <w:lang w:bidi="ar-IQ"/>
        </w:rPr>
      </w:pPr>
    </w:p>
    <w:p w:rsidR="00643341" w:rsidRDefault="00643341" w:rsidP="00643341">
      <w:pPr>
        <w:tabs>
          <w:tab w:val="left" w:pos="3240"/>
        </w:tabs>
        <w:bidi w:val="0"/>
        <w:jc w:val="both"/>
        <w:rPr>
          <w:rFonts w:asciiTheme="majorBidi" w:hAnsiTheme="majorBidi" w:cstheme="majorBidi"/>
          <w:sz w:val="28"/>
          <w:szCs w:val="28"/>
          <w:lang w:bidi="ar-IQ"/>
        </w:rPr>
      </w:pPr>
    </w:p>
    <w:p w:rsidR="00643341" w:rsidRDefault="00643341" w:rsidP="00643341">
      <w:pPr>
        <w:tabs>
          <w:tab w:val="left" w:pos="3240"/>
        </w:tabs>
        <w:bidi w:val="0"/>
        <w:jc w:val="both"/>
        <w:rPr>
          <w:rFonts w:asciiTheme="majorBidi" w:hAnsiTheme="majorBidi" w:cstheme="majorBidi"/>
          <w:sz w:val="28"/>
          <w:szCs w:val="28"/>
          <w:lang w:bidi="ar-IQ"/>
        </w:rPr>
      </w:pPr>
    </w:p>
    <w:p w:rsidR="00643341" w:rsidRPr="00643341" w:rsidRDefault="00643341" w:rsidP="00643341">
      <w:pPr>
        <w:tabs>
          <w:tab w:val="left" w:pos="3240"/>
        </w:tabs>
        <w:bidi w:val="0"/>
        <w:jc w:val="both"/>
        <w:rPr>
          <w:rFonts w:asciiTheme="majorBidi" w:hAnsiTheme="majorBidi" w:cstheme="majorBidi"/>
          <w:sz w:val="28"/>
          <w:szCs w:val="28"/>
          <w:lang w:bidi="ar-IQ"/>
        </w:rPr>
      </w:pPr>
    </w:p>
    <w:p w:rsidR="00643341" w:rsidRDefault="00643341" w:rsidP="00643341">
      <w:pPr>
        <w:pStyle w:val="a3"/>
        <w:tabs>
          <w:tab w:val="left" w:pos="3240"/>
        </w:tabs>
        <w:jc w:val="both"/>
        <w:rPr>
          <w:sz w:val="27"/>
          <w:szCs w:val="27"/>
        </w:rPr>
      </w:pPr>
    </w:p>
    <w:p w:rsidR="00643341" w:rsidRDefault="00643341" w:rsidP="00643341">
      <w:pPr>
        <w:pStyle w:val="a3"/>
        <w:tabs>
          <w:tab w:val="left" w:pos="3240"/>
        </w:tabs>
        <w:jc w:val="both"/>
        <w:rPr>
          <w:sz w:val="27"/>
          <w:szCs w:val="27"/>
        </w:rPr>
      </w:pPr>
    </w:p>
    <w:p w:rsidR="00643341" w:rsidRDefault="00643341" w:rsidP="00643341">
      <w:pPr>
        <w:pStyle w:val="a3"/>
        <w:tabs>
          <w:tab w:val="left" w:pos="3240"/>
        </w:tabs>
        <w:jc w:val="both"/>
        <w:rPr>
          <w:sz w:val="27"/>
          <w:szCs w:val="27"/>
        </w:rPr>
      </w:pPr>
    </w:p>
    <w:p w:rsidR="00643341" w:rsidRDefault="00643341" w:rsidP="00643341">
      <w:pPr>
        <w:pStyle w:val="a3"/>
        <w:tabs>
          <w:tab w:val="left" w:pos="3240"/>
        </w:tabs>
        <w:jc w:val="both"/>
        <w:rPr>
          <w:sz w:val="27"/>
          <w:szCs w:val="27"/>
        </w:rPr>
      </w:pPr>
    </w:p>
    <w:p w:rsidR="00643341" w:rsidRDefault="00643341" w:rsidP="00643341">
      <w:pPr>
        <w:pStyle w:val="a3"/>
        <w:tabs>
          <w:tab w:val="left" w:pos="3240"/>
        </w:tabs>
        <w:jc w:val="both"/>
        <w:rPr>
          <w:sz w:val="27"/>
          <w:szCs w:val="27"/>
        </w:rPr>
      </w:pPr>
    </w:p>
    <w:p w:rsidR="00643341" w:rsidRPr="00511EB0" w:rsidRDefault="00643341" w:rsidP="00643341">
      <w:pPr>
        <w:pStyle w:val="a3"/>
        <w:tabs>
          <w:tab w:val="left" w:pos="3240"/>
        </w:tabs>
        <w:jc w:val="both"/>
        <w:rPr>
          <w:rFonts w:asciiTheme="majorBidi" w:hAnsiTheme="majorBidi" w:cstheme="majorBidi"/>
          <w:sz w:val="28"/>
          <w:szCs w:val="28"/>
          <w:lang w:bidi="ar-IQ"/>
        </w:rPr>
      </w:pPr>
      <w:r w:rsidRPr="00511EB0">
        <w:rPr>
          <w:rFonts w:asciiTheme="majorBidi" w:hAnsiTheme="majorBidi" w:cstheme="majorBidi"/>
          <w:sz w:val="28"/>
          <w:szCs w:val="28"/>
        </w:rPr>
        <w:t>Note the small buccal capsule and the leaf crowns (C) at the anterior end. There is a dorsal "gutter" (D) with a bifid dorsal tooth (B) at its base and two smaller ventral teeth (A) at the base of the buccal capsule.</w:t>
      </w:r>
    </w:p>
    <w:p w:rsidR="00643341" w:rsidRPr="00511EB0" w:rsidRDefault="00643341" w:rsidP="00643341">
      <w:pPr>
        <w:pStyle w:val="a3"/>
        <w:numPr>
          <w:ilvl w:val="0"/>
          <w:numId w:val="15"/>
        </w:numPr>
        <w:tabs>
          <w:tab w:val="left" w:pos="3240"/>
        </w:tabs>
        <w:jc w:val="both"/>
        <w:rPr>
          <w:rStyle w:val="p1"/>
          <w:rFonts w:asciiTheme="majorBidi" w:hAnsiTheme="majorBidi" w:cstheme="majorBidi"/>
          <w:sz w:val="28"/>
          <w:szCs w:val="28"/>
          <w:lang w:bidi="ar-IQ"/>
        </w:rPr>
      </w:pPr>
      <w:r w:rsidRPr="00511EB0">
        <w:rPr>
          <w:rFonts w:asciiTheme="majorBidi" w:hAnsiTheme="majorBidi" w:cstheme="majorBidi"/>
          <w:sz w:val="28"/>
          <w:szCs w:val="28"/>
          <w:lang w:bidi="ar-IQ"/>
        </w:rPr>
        <w:t xml:space="preserve">Clinically </w:t>
      </w:r>
      <w:r w:rsidRPr="005B0B46">
        <w:rPr>
          <w:rStyle w:val="p1"/>
          <w:rFonts w:asciiTheme="majorBidi" w:hAnsiTheme="majorBidi" w:cstheme="majorBidi"/>
          <w:b/>
          <w:bCs/>
          <w:sz w:val="28"/>
          <w:szCs w:val="28"/>
        </w:rPr>
        <w:t>Young animals suffer from the effects of adult worms</w:t>
      </w:r>
      <w:r w:rsidRPr="00511EB0">
        <w:rPr>
          <w:rStyle w:val="p1"/>
          <w:rFonts w:asciiTheme="majorBidi" w:hAnsiTheme="majorBidi" w:cstheme="majorBidi"/>
          <w:sz w:val="28"/>
          <w:szCs w:val="28"/>
        </w:rPr>
        <w:t xml:space="preserve">, </w:t>
      </w:r>
      <w:r w:rsidRPr="005B0B46">
        <w:rPr>
          <w:rStyle w:val="p1"/>
          <w:rFonts w:asciiTheme="majorBidi" w:hAnsiTheme="majorBidi" w:cstheme="majorBidi"/>
          <w:b/>
          <w:bCs/>
          <w:sz w:val="28"/>
          <w:szCs w:val="28"/>
        </w:rPr>
        <w:t xml:space="preserve">whereas in older animals, the effect of the nodules is more important. </w:t>
      </w:r>
      <w:r w:rsidRPr="00511EB0">
        <w:rPr>
          <w:rStyle w:val="p1"/>
          <w:rFonts w:asciiTheme="majorBidi" w:hAnsiTheme="majorBidi" w:cstheme="majorBidi"/>
          <w:sz w:val="28"/>
          <w:szCs w:val="28"/>
        </w:rPr>
        <w:t>Infection causes anorexia; severe, constant, dark, persistent, fetid diarrhea; weight loss; and death. In older, resistant animals, the nodules surrounding the larvae become caseated and calcified, thus decreasing the motility of the intestine. Stenosis or intussusception occasionally occurs. Nodules can be palpated per rectum, and the worms and nodules can be seen readily at necropsy.</w:t>
      </w:r>
    </w:p>
    <w:p w:rsidR="00643341" w:rsidRPr="00511EB0" w:rsidRDefault="00643341" w:rsidP="00643341">
      <w:pPr>
        <w:pStyle w:val="a3"/>
        <w:numPr>
          <w:ilvl w:val="0"/>
          <w:numId w:val="15"/>
        </w:numPr>
        <w:spacing w:after="0" w:line="240" w:lineRule="auto"/>
        <w:jc w:val="both"/>
        <w:rPr>
          <w:rFonts w:asciiTheme="majorBidi" w:eastAsia="Times New Roman" w:hAnsiTheme="majorBidi" w:cstheme="majorBidi"/>
          <w:b/>
          <w:bCs/>
          <w:color w:val="000000"/>
          <w:sz w:val="28"/>
          <w:szCs w:val="28"/>
        </w:rPr>
      </w:pPr>
      <w:r w:rsidRPr="00511EB0">
        <w:rPr>
          <w:rStyle w:val="p1"/>
          <w:rFonts w:asciiTheme="majorBidi" w:hAnsiTheme="majorBidi" w:cstheme="majorBidi"/>
          <w:sz w:val="28"/>
          <w:szCs w:val="28"/>
        </w:rPr>
        <w:t xml:space="preserve">Diagnosis as in </w:t>
      </w:r>
      <w:r w:rsidRPr="00511EB0">
        <w:rPr>
          <w:rFonts w:asciiTheme="majorBidi" w:eastAsia="Times New Roman" w:hAnsiTheme="majorBidi" w:cstheme="majorBidi"/>
          <w:b/>
          <w:bCs/>
          <w:i/>
          <w:iCs/>
          <w:color w:val="000000"/>
          <w:sz w:val="28"/>
          <w:szCs w:val="28"/>
        </w:rPr>
        <w:t>Chabertia ovina</w:t>
      </w:r>
    </w:p>
    <w:p w:rsidR="00643341" w:rsidRPr="00511EB0" w:rsidRDefault="00643341" w:rsidP="00643341">
      <w:pPr>
        <w:pStyle w:val="a3"/>
        <w:numPr>
          <w:ilvl w:val="0"/>
          <w:numId w:val="15"/>
        </w:numPr>
        <w:tabs>
          <w:tab w:val="left" w:pos="3240"/>
        </w:tabs>
        <w:jc w:val="both"/>
        <w:rPr>
          <w:rFonts w:asciiTheme="majorBidi" w:hAnsiTheme="majorBidi" w:cstheme="majorBidi"/>
          <w:sz w:val="28"/>
          <w:szCs w:val="28"/>
          <w:lang w:bidi="ar-IQ"/>
        </w:rPr>
      </w:pPr>
      <w:r w:rsidRPr="00511EB0">
        <w:rPr>
          <w:rFonts w:asciiTheme="majorBidi" w:hAnsiTheme="majorBidi" w:cstheme="majorBidi"/>
          <w:sz w:val="28"/>
          <w:szCs w:val="28"/>
          <w:lang w:bidi="ar-IQ"/>
        </w:rPr>
        <w:lastRenderedPageBreak/>
        <w:t>P.M. look for nodules in large intestine of sheep.</w:t>
      </w:r>
    </w:p>
    <w:p w:rsidR="000313A4" w:rsidRDefault="000313A4" w:rsidP="000313A4">
      <w:pPr>
        <w:pStyle w:val="a3"/>
        <w:tabs>
          <w:tab w:val="left" w:pos="3240"/>
        </w:tabs>
        <w:jc w:val="both"/>
        <w:rPr>
          <w:rFonts w:asciiTheme="majorBidi" w:hAnsiTheme="majorBidi" w:cstheme="majorBidi"/>
          <w:sz w:val="28"/>
          <w:szCs w:val="28"/>
          <w:lang w:bidi="ar-IQ"/>
        </w:rPr>
      </w:pPr>
    </w:p>
    <w:p w:rsidR="000313A4" w:rsidRPr="00511EB0" w:rsidRDefault="00501F1C" w:rsidP="000313A4">
      <w:pPr>
        <w:tabs>
          <w:tab w:val="left" w:pos="3240"/>
        </w:tabs>
        <w:bidi w:val="0"/>
        <w:jc w:val="both"/>
        <w:rPr>
          <w:rFonts w:asciiTheme="majorBidi" w:hAnsiTheme="majorBidi" w:cstheme="majorBidi"/>
          <w:b/>
          <w:bCs/>
          <w:i/>
          <w:iCs/>
          <w:sz w:val="32"/>
          <w:szCs w:val="32"/>
          <w:lang w:bidi="ar-IQ"/>
        </w:rPr>
      </w:pPr>
      <w:r>
        <w:rPr>
          <w:rFonts w:asciiTheme="majorBidi" w:hAnsiTheme="majorBidi" w:cstheme="majorBidi"/>
          <w:b/>
          <w:bCs/>
          <w:i/>
          <w:iCs/>
          <w:sz w:val="32"/>
          <w:szCs w:val="32"/>
          <w:lang w:bidi="ar-IQ"/>
        </w:rPr>
        <w:t xml:space="preserve">                                 </w:t>
      </w:r>
      <w:r w:rsidR="000313A4" w:rsidRPr="00511EB0">
        <w:rPr>
          <w:rFonts w:asciiTheme="majorBidi" w:hAnsiTheme="majorBidi" w:cstheme="majorBidi"/>
          <w:b/>
          <w:bCs/>
          <w:i/>
          <w:iCs/>
          <w:sz w:val="32"/>
          <w:szCs w:val="32"/>
          <w:lang w:bidi="ar-IQ"/>
        </w:rPr>
        <w:t>Syngamus trachea</w:t>
      </w:r>
    </w:p>
    <w:p w:rsidR="000313A4" w:rsidRPr="00511EB0" w:rsidRDefault="000313A4" w:rsidP="000313A4">
      <w:pPr>
        <w:pStyle w:val="a3"/>
        <w:numPr>
          <w:ilvl w:val="0"/>
          <w:numId w:val="16"/>
        </w:numPr>
        <w:tabs>
          <w:tab w:val="left" w:pos="3240"/>
        </w:tabs>
        <w:jc w:val="both"/>
        <w:rPr>
          <w:rFonts w:asciiTheme="majorBidi" w:hAnsiTheme="majorBidi" w:cstheme="majorBidi"/>
          <w:sz w:val="28"/>
          <w:szCs w:val="28"/>
          <w:lang w:bidi="ar-IQ"/>
        </w:rPr>
      </w:pPr>
      <w:r w:rsidRPr="00511EB0">
        <w:rPr>
          <w:rFonts w:asciiTheme="majorBidi" w:hAnsiTheme="majorBidi" w:cstheme="majorBidi"/>
          <w:sz w:val="28"/>
          <w:szCs w:val="28"/>
        </w:rPr>
        <w:t xml:space="preserve">This is the </w:t>
      </w:r>
      <w:r w:rsidRPr="005B0B46">
        <w:rPr>
          <w:rFonts w:asciiTheme="majorBidi" w:hAnsiTheme="majorBidi" w:cstheme="majorBidi"/>
          <w:b/>
          <w:bCs/>
          <w:sz w:val="28"/>
          <w:szCs w:val="28"/>
        </w:rPr>
        <w:t>gapeworm</w:t>
      </w:r>
      <w:r w:rsidRPr="00511EB0">
        <w:rPr>
          <w:rFonts w:asciiTheme="majorBidi" w:hAnsiTheme="majorBidi" w:cstheme="majorBidi"/>
          <w:sz w:val="28"/>
          <w:szCs w:val="28"/>
        </w:rPr>
        <w:t xml:space="preserve"> of poultry, found in the </w:t>
      </w:r>
      <w:r w:rsidRPr="005B0B46">
        <w:rPr>
          <w:rFonts w:asciiTheme="majorBidi" w:hAnsiTheme="majorBidi" w:cstheme="majorBidi"/>
          <w:b/>
          <w:bCs/>
          <w:sz w:val="28"/>
          <w:szCs w:val="28"/>
        </w:rPr>
        <w:t>trachea</w:t>
      </w:r>
      <w:r w:rsidRPr="00511EB0">
        <w:rPr>
          <w:rFonts w:asciiTheme="majorBidi" w:hAnsiTheme="majorBidi" w:cstheme="majorBidi"/>
          <w:sz w:val="28"/>
          <w:szCs w:val="28"/>
        </w:rPr>
        <w:t xml:space="preserve"> of chickens, turkeys, guinea fowl and many species of wild birds. It is of particular importance in farm-raised pheasants. Although Syngamus is found throughout the world,  conversion of domestic poultry raising from outdoors to indoors has significantly reduced its prevalence  in the United States.</w:t>
      </w:r>
    </w:p>
    <w:p w:rsidR="000313A4" w:rsidRPr="00511EB0" w:rsidRDefault="000313A4" w:rsidP="000313A4">
      <w:pPr>
        <w:pStyle w:val="a3"/>
        <w:numPr>
          <w:ilvl w:val="0"/>
          <w:numId w:val="16"/>
        </w:numPr>
        <w:tabs>
          <w:tab w:val="left" w:pos="3240"/>
        </w:tabs>
        <w:jc w:val="both"/>
        <w:rPr>
          <w:rFonts w:asciiTheme="majorBidi" w:hAnsiTheme="majorBidi" w:cstheme="majorBidi"/>
          <w:sz w:val="28"/>
          <w:szCs w:val="28"/>
          <w:lang w:bidi="ar-IQ"/>
        </w:rPr>
      </w:pPr>
      <w:r w:rsidRPr="00511EB0">
        <w:rPr>
          <w:rFonts w:asciiTheme="majorBidi" w:hAnsiTheme="majorBidi" w:cstheme="majorBidi"/>
          <w:sz w:val="28"/>
          <w:szCs w:val="28"/>
        </w:rPr>
        <w:t xml:space="preserve">The most distinctive feature of this nematode is that males and females are </w:t>
      </w:r>
      <w:r w:rsidRPr="007F01D4">
        <w:rPr>
          <w:rFonts w:asciiTheme="majorBidi" w:hAnsiTheme="majorBidi" w:cstheme="majorBidi"/>
          <w:b/>
          <w:bCs/>
          <w:sz w:val="28"/>
          <w:szCs w:val="28"/>
        </w:rPr>
        <w:t>joined</w:t>
      </w:r>
      <w:r w:rsidRPr="00511EB0">
        <w:rPr>
          <w:rFonts w:asciiTheme="majorBidi" w:hAnsiTheme="majorBidi" w:cstheme="majorBidi"/>
          <w:sz w:val="28"/>
          <w:szCs w:val="28"/>
        </w:rPr>
        <w:t xml:space="preserve"> together in a state of permanent copulation forming a </w:t>
      </w:r>
      <w:r w:rsidRPr="005B0B46">
        <w:rPr>
          <w:rFonts w:asciiTheme="majorBidi" w:hAnsiTheme="majorBidi" w:cstheme="majorBidi"/>
          <w:b/>
          <w:bCs/>
          <w:sz w:val="28"/>
          <w:szCs w:val="28"/>
        </w:rPr>
        <w:t>Y shape</w:t>
      </w:r>
      <w:r w:rsidRPr="00511EB0">
        <w:rPr>
          <w:rFonts w:asciiTheme="majorBidi" w:hAnsiTheme="majorBidi" w:cstheme="majorBidi"/>
          <w:sz w:val="28"/>
          <w:szCs w:val="28"/>
        </w:rPr>
        <w:t xml:space="preserve"> as seen in the image on the right. </w:t>
      </w:r>
      <w:r w:rsidRPr="005B0B46">
        <w:rPr>
          <w:rFonts w:asciiTheme="majorBidi" w:hAnsiTheme="majorBidi" w:cstheme="majorBidi"/>
          <w:b/>
          <w:bCs/>
          <w:sz w:val="28"/>
          <w:szCs w:val="28"/>
        </w:rPr>
        <w:t>Females</w:t>
      </w:r>
      <w:r w:rsidRPr="00511EB0">
        <w:rPr>
          <w:rFonts w:asciiTheme="majorBidi" w:hAnsiTheme="majorBidi" w:cstheme="majorBidi"/>
          <w:sz w:val="28"/>
          <w:szCs w:val="28"/>
        </w:rPr>
        <w:t xml:space="preserve"> are much </w:t>
      </w:r>
      <w:r w:rsidRPr="005B0B46">
        <w:rPr>
          <w:rFonts w:asciiTheme="majorBidi" w:hAnsiTheme="majorBidi" w:cstheme="majorBidi"/>
          <w:b/>
          <w:bCs/>
          <w:sz w:val="28"/>
          <w:szCs w:val="28"/>
        </w:rPr>
        <w:t>larger</w:t>
      </w:r>
      <w:r w:rsidRPr="00511EB0">
        <w:rPr>
          <w:rFonts w:asciiTheme="majorBidi" w:hAnsiTheme="majorBidi" w:cstheme="majorBidi"/>
          <w:sz w:val="28"/>
          <w:szCs w:val="28"/>
        </w:rPr>
        <w:t xml:space="preserve"> (up to 20mm long) than males (up to 6mm long).</w:t>
      </w:r>
    </w:p>
    <w:p w:rsidR="000313A4" w:rsidRPr="00511EB0" w:rsidRDefault="000313A4" w:rsidP="000313A4">
      <w:pPr>
        <w:pStyle w:val="a3"/>
        <w:numPr>
          <w:ilvl w:val="0"/>
          <w:numId w:val="16"/>
        </w:numPr>
        <w:tabs>
          <w:tab w:val="left" w:pos="3240"/>
        </w:tabs>
        <w:jc w:val="both"/>
        <w:rPr>
          <w:rFonts w:asciiTheme="majorBidi" w:hAnsiTheme="majorBidi" w:cstheme="majorBidi"/>
          <w:sz w:val="28"/>
          <w:szCs w:val="28"/>
          <w:lang w:bidi="ar-IQ"/>
        </w:rPr>
      </w:pPr>
      <w:r w:rsidRPr="005B0B46">
        <w:rPr>
          <w:rFonts w:asciiTheme="majorBidi" w:hAnsiTheme="majorBidi" w:cstheme="majorBidi"/>
          <w:b/>
          <w:bCs/>
          <w:sz w:val="28"/>
          <w:szCs w:val="28"/>
          <w:lang w:bidi="ar-IQ"/>
        </w:rPr>
        <w:t xml:space="preserve">Buccal </w:t>
      </w:r>
      <w:r w:rsidR="00AD109D" w:rsidRPr="005B0B46">
        <w:rPr>
          <w:rFonts w:asciiTheme="majorBidi" w:hAnsiTheme="majorBidi" w:cstheme="majorBidi"/>
          <w:b/>
          <w:bCs/>
          <w:sz w:val="28"/>
          <w:szCs w:val="28"/>
          <w:lang w:bidi="ar-IQ"/>
        </w:rPr>
        <w:t>cavity</w:t>
      </w:r>
      <w:r w:rsidRPr="005B0B46">
        <w:rPr>
          <w:rFonts w:asciiTheme="majorBidi" w:hAnsiTheme="majorBidi" w:cstheme="majorBidi"/>
          <w:b/>
          <w:bCs/>
          <w:sz w:val="28"/>
          <w:szCs w:val="28"/>
          <w:lang w:bidi="ar-IQ"/>
        </w:rPr>
        <w:t xml:space="preserve"> with 6-10 small teeth</w:t>
      </w:r>
      <w:r w:rsidRPr="00511EB0">
        <w:rPr>
          <w:rFonts w:asciiTheme="majorBidi" w:hAnsiTheme="majorBidi" w:cstheme="majorBidi"/>
          <w:sz w:val="28"/>
          <w:szCs w:val="28"/>
          <w:lang w:bidi="ar-IQ"/>
        </w:rPr>
        <w:t>.</w:t>
      </w:r>
    </w:p>
    <w:p w:rsidR="009A6FBB" w:rsidRDefault="00AD109D" w:rsidP="00AD109D">
      <w:pPr>
        <w:pStyle w:val="a3"/>
        <w:tabs>
          <w:tab w:val="left" w:pos="3240"/>
        </w:tabs>
        <w:ind w:left="1080"/>
        <w:jc w:val="both"/>
        <w:rPr>
          <w:rFonts w:asciiTheme="majorBidi" w:hAnsiTheme="majorBidi" w:cstheme="majorBidi"/>
          <w:sz w:val="28"/>
          <w:szCs w:val="28"/>
          <w:lang w:bidi="ar-IQ"/>
        </w:rPr>
      </w:pPr>
      <w:r w:rsidRPr="00AD109D">
        <w:rPr>
          <w:rFonts w:asciiTheme="majorBidi" w:hAnsiTheme="majorBidi" w:cstheme="majorBidi"/>
          <w:noProof/>
          <w:sz w:val="28"/>
          <w:szCs w:val="28"/>
        </w:rPr>
        <w:drawing>
          <wp:anchor distT="0" distB="0" distL="114300" distR="114300" simplePos="0" relativeHeight="251666432" behindDoc="0" locked="0" layoutInCell="1" allowOverlap="1">
            <wp:simplePos x="0" y="0"/>
            <wp:positionH relativeFrom="column">
              <wp:posOffset>2257425</wp:posOffset>
            </wp:positionH>
            <wp:positionV relativeFrom="paragraph">
              <wp:posOffset>127635</wp:posOffset>
            </wp:positionV>
            <wp:extent cx="1857375" cy="1990725"/>
            <wp:effectExtent l="19050" t="0" r="9525" b="0"/>
            <wp:wrapNone/>
            <wp:docPr id="9" name="صورة 6" descr="C:\Documents and Settings\raad\My Documents\My Pictures\B5015p58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raad\My Documents\My Pictures\B5015p581-a1.jpg"/>
                    <pic:cNvPicPr>
                      <a:picLocks noChangeAspect="1" noChangeArrowheads="1"/>
                    </pic:cNvPicPr>
                  </pic:nvPicPr>
                  <pic:blipFill>
                    <a:blip r:embed="rId20"/>
                    <a:srcRect/>
                    <a:stretch>
                      <a:fillRect/>
                    </a:stretch>
                  </pic:blipFill>
                  <pic:spPr bwMode="auto">
                    <a:xfrm>
                      <a:off x="0" y="0"/>
                      <a:ext cx="1857375" cy="1990725"/>
                    </a:xfrm>
                    <a:prstGeom prst="rect">
                      <a:avLst/>
                    </a:prstGeom>
                    <a:noFill/>
                    <a:ln w="9525">
                      <a:noFill/>
                      <a:miter lim="800000"/>
                      <a:headEnd/>
                      <a:tailEnd/>
                    </a:ln>
                  </pic:spPr>
                </pic:pic>
              </a:graphicData>
            </a:graphic>
          </wp:anchor>
        </w:drawing>
      </w:r>
    </w:p>
    <w:p w:rsidR="009A6FBB" w:rsidRPr="009A6FBB" w:rsidRDefault="009A6FBB" w:rsidP="009A6FBB">
      <w:pPr>
        <w:rPr>
          <w:lang w:bidi="ar-IQ"/>
        </w:rPr>
      </w:pPr>
    </w:p>
    <w:p w:rsidR="009A6FBB" w:rsidRPr="009A6FBB" w:rsidRDefault="009A6FBB" w:rsidP="009A6FBB">
      <w:pPr>
        <w:rPr>
          <w:lang w:bidi="ar-IQ"/>
        </w:rPr>
      </w:pPr>
    </w:p>
    <w:p w:rsidR="009A6FBB" w:rsidRPr="009A6FBB" w:rsidRDefault="009A6FBB" w:rsidP="009A6FBB">
      <w:pPr>
        <w:rPr>
          <w:lang w:bidi="ar-IQ"/>
        </w:rPr>
      </w:pPr>
    </w:p>
    <w:p w:rsidR="009A6FBB" w:rsidRPr="009A6FBB" w:rsidRDefault="009A6FBB" w:rsidP="009A6FBB">
      <w:pPr>
        <w:rPr>
          <w:lang w:bidi="ar-IQ"/>
        </w:rPr>
      </w:pPr>
    </w:p>
    <w:p w:rsidR="009A6FBB" w:rsidRDefault="009A6FBB" w:rsidP="009A6FBB">
      <w:pPr>
        <w:rPr>
          <w:lang w:bidi="ar-IQ"/>
        </w:rPr>
      </w:pPr>
    </w:p>
    <w:p w:rsidR="00AD109D" w:rsidRDefault="009A6FBB" w:rsidP="009A6FBB">
      <w:pPr>
        <w:tabs>
          <w:tab w:val="left" w:pos="7616"/>
        </w:tabs>
        <w:bidi w:val="0"/>
        <w:rPr>
          <w:lang w:bidi="ar-IQ"/>
        </w:rPr>
      </w:pPr>
      <w:r>
        <w:rPr>
          <w:rtl/>
          <w:lang w:bidi="ar-IQ"/>
        </w:rPr>
        <w:tab/>
      </w:r>
    </w:p>
    <w:p w:rsidR="009A6FBB" w:rsidRPr="00511EB0" w:rsidRDefault="009A6FBB" w:rsidP="00392A24">
      <w:pPr>
        <w:pStyle w:val="a3"/>
        <w:numPr>
          <w:ilvl w:val="0"/>
          <w:numId w:val="16"/>
        </w:numPr>
        <w:tabs>
          <w:tab w:val="left" w:pos="7616"/>
        </w:tabs>
        <w:jc w:val="both"/>
        <w:rPr>
          <w:rFonts w:asciiTheme="majorBidi" w:hAnsiTheme="majorBidi" w:cstheme="majorBidi"/>
          <w:sz w:val="28"/>
          <w:szCs w:val="28"/>
          <w:lang w:bidi="ar-IQ"/>
        </w:rPr>
      </w:pPr>
      <w:r w:rsidRPr="00511EB0">
        <w:rPr>
          <w:rFonts w:asciiTheme="majorBidi" w:hAnsiTheme="majorBidi" w:cstheme="majorBidi"/>
          <w:sz w:val="28"/>
          <w:szCs w:val="28"/>
        </w:rPr>
        <w:t xml:space="preserve">The </w:t>
      </w:r>
      <w:hyperlink r:id="rId21" w:history="1">
        <w:r w:rsidRPr="007F01D4">
          <w:rPr>
            <w:rStyle w:val="Hyperlink"/>
            <w:rFonts w:asciiTheme="majorBidi" w:hAnsiTheme="majorBidi" w:cstheme="majorBidi"/>
            <w:b/>
            <w:bCs/>
            <w:color w:val="auto"/>
            <w:sz w:val="28"/>
            <w:szCs w:val="28"/>
          </w:rPr>
          <w:t>life cycle</w:t>
        </w:r>
      </w:hyperlink>
      <w:r w:rsidRPr="00511EB0">
        <w:rPr>
          <w:rFonts w:asciiTheme="majorBidi" w:hAnsiTheme="majorBidi" w:cstheme="majorBidi"/>
          <w:sz w:val="28"/>
          <w:szCs w:val="28"/>
        </w:rPr>
        <w:t xml:space="preserve"> is complicated in both its preparasitic and parasitic phases. In the preparasitic phase L3s develop inside the eggs at which time they may hatch. </w:t>
      </w:r>
      <w:r w:rsidRPr="005B0B46">
        <w:rPr>
          <w:rFonts w:asciiTheme="majorBidi" w:hAnsiTheme="majorBidi" w:cstheme="majorBidi"/>
          <w:b/>
          <w:bCs/>
          <w:sz w:val="28"/>
          <w:szCs w:val="28"/>
        </w:rPr>
        <w:t>Earthworms</w:t>
      </w:r>
      <w:r w:rsidRPr="00511EB0">
        <w:rPr>
          <w:rFonts w:asciiTheme="majorBidi" w:hAnsiTheme="majorBidi" w:cstheme="majorBidi"/>
          <w:sz w:val="28"/>
          <w:szCs w:val="28"/>
        </w:rPr>
        <w:t xml:space="preserve"> play an important role in the life cycle, serving as transport (</w:t>
      </w:r>
      <w:r w:rsidRPr="005B0B46">
        <w:rPr>
          <w:rFonts w:asciiTheme="majorBidi" w:hAnsiTheme="majorBidi" w:cstheme="majorBidi"/>
          <w:b/>
          <w:bCs/>
          <w:sz w:val="28"/>
          <w:szCs w:val="28"/>
        </w:rPr>
        <w:t>paratenic</w:t>
      </w:r>
      <w:r w:rsidRPr="00511EB0">
        <w:rPr>
          <w:rFonts w:asciiTheme="majorBidi" w:hAnsiTheme="majorBidi" w:cstheme="majorBidi"/>
          <w:sz w:val="28"/>
          <w:szCs w:val="28"/>
        </w:rPr>
        <w:t xml:space="preserve">) hosts. Larvae have been shown to remain viable for more than three years   encapsulated in earthworm muscles. Other invertebrates may also serve as paratenic hosts and these include terrestrial </w:t>
      </w:r>
      <w:r w:rsidRPr="005B0B46">
        <w:rPr>
          <w:rFonts w:asciiTheme="majorBidi" w:hAnsiTheme="majorBidi" w:cstheme="majorBidi"/>
          <w:b/>
          <w:bCs/>
          <w:sz w:val="28"/>
          <w:szCs w:val="28"/>
        </w:rPr>
        <w:t>snails</w:t>
      </w:r>
      <w:r w:rsidRPr="00511EB0">
        <w:rPr>
          <w:rFonts w:asciiTheme="majorBidi" w:hAnsiTheme="majorBidi" w:cstheme="majorBidi"/>
          <w:sz w:val="28"/>
          <w:szCs w:val="28"/>
        </w:rPr>
        <w:t xml:space="preserve"> and </w:t>
      </w:r>
      <w:r w:rsidRPr="005B0B46">
        <w:rPr>
          <w:rFonts w:asciiTheme="majorBidi" w:hAnsiTheme="majorBidi" w:cstheme="majorBidi"/>
          <w:b/>
          <w:bCs/>
          <w:sz w:val="28"/>
          <w:szCs w:val="28"/>
        </w:rPr>
        <w:t>slugs</w:t>
      </w:r>
      <w:r w:rsidRPr="00511EB0">
        <w:rPr>
          <w:rFonts w:asciiTheme="majorBidi" w:hAnsiTheme="majorBidi" w:cstheme="majorBidi"/>
          <w:sz w:val="28"/>
          <w:szCs w:val="28"/>
        </w:rPr>
        <w:t xml:space="preserve"> as well as the larvae of </w:t>
      </w:r>
      <w:r w:rsidRPr="00511EB0">
        <w:rPr>
          <w:rStyle w:val="a9"/>
          <w:rFonts w:asciiTheme="majorBidi" w:hAnsiTheme="majorBidi" w:cstheme="majorBidi"/>
          <w:sz w:val="28"/>
          <w:szCs w:val="28"/>
        </w:rPr>
        <w:t xml:space="preserve">Musca domestica </w:t>
      </w:r>
      <w:r w:rsidRPr="00511EB0">
        <w:rPr>
          <w:rFonts w:asciiTheme="majorBidi" w:hAnsiTheme="majorBidi" w:cstheme="majorBidi"/>
          <w:sz w:val="28"/>
          <w:szCs w:val="28"/>
        </w:rPr>
        <w:t xml:space="preserve">(the common </w:t>
      </w:r>
      <w:r w:rsidRPr="005B0B46">
        <w:rPr>
          <w:rFonts w:asciiTheme="majorBidi" w:hAnsiTheme="majorBidi" w:cstheme="majorBidi"/>
          <w:b/>
          <w:bCs/>
          <w:sz w:val="28"/>
          <w:szCs w:val="28"/>
        </w:rPr>
        <w:t>house fly</w:t>
      </w:r>
      <w:r w:rsidRPr="00511EB0">
        <w:rPr>
          <w:rFonts w:asciiTheme="majorBidi" w:hAnsiTheme="majorBidi" w:cstheme="majorBidi"/>
          <w:sz w:val="28"/>
          <w:szCs w:val="28"/>
        </w:rPr>
        <w:t xml:space="preserve">) and </w:t>
      </w:r>
      <w:r w:rsidRPr="00511EB0">
        <w:rPr>
          <w:rStyle w:val="a9"/>
          <w:rFonts w:asciiTheme="majorBidi" w:hAnsiTheme="majorBidi" w:cstheme="majorBidi"/>
          <w:sz w:val="28"/>
          <w:szCs w:val="28"/>
        </w:rPr>
        <w:t>Lucilia sericata</w:t>
      </w:r>
      <w:r w:rsidRPr="00511EB0">
        <w:rPr>
          <w:rFonts w:asciiTheme="majorBidi" w:hAnsiTheme="majorBidi" w:cstheme="majorBidi"/>
          <w:sz w:val="28"/>
          <w:szCs w:val="28"/>
        </w:rPr>
        <w:t xml:space="preserve"> (the greenbottle fly responsible for cutaneous myiasis).</w:t>
      </w:r>
      <w:r w:rsidRPr="00511EB0">
        <w:rPr>
          <w:rStyle w:val="a9"/>
          <w:rFonts w:asciiTheme="majorBidi" w:hAnsiTheme="majorBidi" w:cstheme="majorBidi"/>
          <w:sz w:val="28"/>
          <w:szCs w:val="28"/>
        </w:rPr>
        <w:t xml:space="preserve"> </w:t>
      </w:r>
      <w:r w:rsidRPr="00511EB0">
        <w:rPr>
          <w:rFonts w:asciiTheme="majorBidi" w:hAnsiTheme="majorBidi" w:cstheme="majorBidi"/>
          <w:sz w:val="28"/>
          <w:szCs w:val="28"/>
        </w:rPr>
        <w:t xml:space="preserve">The </w:t>
      </w:r>
      <w:r w:rsidRPr="00511EB0">
        <w:rPr>
          <w:rFonts w:asciiTheme="majorBidi" w:hAnsiTheme="majorBidi" w:cstheme="majorBidi"/>
          <w:sz w:val="28"/>
          <w:szCs w:val="28"/>
        </w:rPr>
        <w:lastRenderedPageBreak/>
        <w:t>parasitic phase involves substantial migration in the definitive host to reach the predilection site.</w:t>
      </w:r>
    </w:p>
    <w:p w:rsidR="00511EB0" w:rsidRPr="007F01D4" w:rsidRDefault="009A6FBB" w:rsidP="009A6FBB">
      <w:pPr>
        <w:pStyle w:val="a6"/>
        <w:numPr>
          <w:ilvl w:val="0"/>
          <w:numId w:val="16"/>
        </w:numPr>
        <w:rPr>
          <w:rFonts w:ascii="Georgia" w:hAnsi="Georgia"/>
          <w:b/>
          <w:bCs/>
          <w:sz w:val="20"/>
          <w:szCs w:val="20"/>
        </w:rPr>
      </w:pPr>
      <w:r w:rsidRPr="007F01D4">
        <w:rPr>
          <w:rFonts w:asciiTheme="majorBidi" w:hAnsiTheme="majorBidi" w:cstheme="majorBidi"/>
          <w:b/>
          <w:bCs/>
          <w:sz w:val="28"/>
          <w:szCs w:val="28"/>
        </w:rPr>
        <w:t>Pathogenesis</w:t>
      </w:r>
    </w:p>
    <w:p w:rsidR="009A6FBB" w:rsidRDefault="009A6FBB" w:rsidP="00392A24">
      <w:pPr>
        <w:pStyle w:val="a6"/>
        <w:ind w:left="1080"/>
        <w:jc w:val="both"/>
        <w:rPr>
          <w:rFonts w:ascii="Georgia" w:hAnsi="Georgia"/>
          <w:sz w:val="20"/>
          <w:szCs w:val="20"/>
        </w:rPr>
      </w:pPr>
      <w:r w:rsidRPr="00D30318">
        <w:rPr>
          <w:rFonts w:asciiTheme="majorBidi" w:hAnsiTheme="majorBidi" w:cstheme="majorBidi"/>
          <w:b/>
          <w:bCs/>
          <w:sz w:val="28"/>
          <w:szCs w:val="28"/>
        </w:rPr>
        <w:t>Young birds are most severely affected with migration of larvae and adults through the lungs causing a severe pneumonia</w:t>
      </w:r>
      <w:r w:rsidRPr="00511EB0">
        <w:rPr>
          <w:rFonts w:asciiTheme="majorBidi" w:hAnsiTheme="majorBidi" w:cstheme="majorBidi"/>
          <w:sz w:val="28"/>
          <w:szCs w:val="28"/>
        </w:rPr>
        <w:t xml:space="preserve">. Lymphoid nodules form at the point of attachment of the worms in the bronchi and trachea. Adult worms appear also to be blood suckers. Worms in the bronchi and trachea provoke a </w:t>
      </w:r>
      <w:r w:rsidRPr="00D30318">
        <w:rPr>
          <w:rFonts w:asciiTheme="majorBidi" w:hAnsiTheme="majorBidi" w:cstheme="majorBidi"/>
          <w:b/>
          <w:bCs/>
          <w:sz w:val="28"/>
          <w:szCs w:val="28"/>
        </w:rPr>
        <w:t>hemorrhagic tracheitis</w:t>
      </w:r>
      <w:r w:rsidRPr="00511EB0">
        <w:rPr>
          <w:rFonts w:asciiTheme="majorBidi" w:hAnsiTheme="majorBidi" w:cstheme="majorBidi"/>
          <w:sz w:val="28"/>
          <w:szCs w:val="28"/>
        </w:rPr>
        <w:t xml:space="preserve"> and </w:t>
      </w:r>
      <w:r w:rsidRPr="00D30318">
        <w:rPr>
          <w:rFonts w:asciiTheme="majorBidi" w:hAnsiTheme="majorBidi" w:cstheme="majorBidi"/>
          <w:b/>
          <w:bCs/>
          <w:sz w:val="28"/>
          <w:szCs w:val="28"/>
        </w:rPr>
        <w:t>bronchitis</w:t>
      </w:r>
      <w:r w:rsidRPr="00511EB0">
        <w:rPr>
          <w:rFonts w:asciiTheme="majorBidi" w:hAnsiTheme="majorBidi" w:cstheme="majorBidi"/>
          <w:sz w:val="28"/>
          <w:szCs w:val="28"/>
        </w:rPr>
        <w:t xml:space="preserve"> with formation of large quantities of mucus, plugging the air passages and, in severe cases, causing </w:t>
      </w:r>
      <w:r w:rsidRPr="00D30318">
        <w:rPr>
          <w:rFonts w:asciiTheme="majorBidi" w:hAnsiTheme="majorBidi" w:cstheme="majorBidi"/>
          <w:b/>
          <w:bCs/>
          <w:sz w:val="28"/>
          <w:szCs w:val="28"/>
        </w:rPr>
        <w:t>asphyxiation</w:t>
      </w:r>
      <w:r>
        <w:rPr>
          <w:rFonts w:ascii="Georgia" w:hAnsi="Georgia"/>
          <w:sz w:val="20"/>
          <w:szCs w:val="20"/>
        </w:rPr>
        <w:t>.</w:t>
      </w:r>
    </w:p>
    <w:p w:rsidR="009A6FBB" w:rsidRPr="007F01D4" w:rsidRDefault="009A6FBB" w:rsidP="009A6FBB">
      <w:pPr>
        <w:pStyle w:val="3"/>
        <w:numPr>
          <w:ilvl w:val="0"/>
          <w:numId w:val="16"/>
        </w:numPr>
        <w:rPr>
          <w:rFonts w:asciiTheme="majorBidi" w:hAnsiTheme="majorBidi" w:cstheme="majorBidi"/>
          <w:color w:val="auto"/>
          <w:sz w:val="28"/>
          <w:szCs w:val="28"/>
        </w:rPr>
      </w:pPr>
      <w:r w:rsidRPr="007F01D4">
        <w:rPr>
          <w:rFonts w:asciiTheme="majorBidi" w:hAnsiTheme="majorBidi" w:cstheme="majorBidi"/>
          <w:color w:val="auto"/>
          <w:sz w:val="28"/>
          <w:szCs w:val="28"/>
        </w:rPr>
        <w:t>Epidemiology</w:t>
      </w:r>
    </w:p>
    <w:p w:rsidR="009A6FBB" w:rsidRPr="00511EB0" w:rsidRDefault="009A6FBB" w:rsidP="00392A24">
      <w:pPr>
        <w:pStyle w:val="3"/>
        <w:ind w:left="1080"/>
        <w:jc w:val="both"/>
        <w:rPr>
          <w:rFonts w:asciiTheme="majorBidi" w:hAnsiTheme="majorBidi" w:cstheme="majorBidi"/>
          <w:b w:val="0"/>
          <w:bCs w:val="0"/>
          <w:color w:val="auto"/>
          <w:sz w:val="28"/>
          <w:szCs w:val="28"/>
        </w:rPr>
      </w:pPr>
      <w:r w:rsidRPr="00D30318">
        <w:rPr>
          <w:rFonts w:asciiTheme="majorBidi" w:hAnsiTheme="majorBidi" w:cstheme="majorBidi"/>
          <w:color w:val="auto"/>
          <w:sz w:val="28"/>
          <w:szCs w:val="28"/>
        </w:rPr>
        <w:t>Earthworm</w:t>
      </w:r>
      <w:r w:rsidRPr="00511EB0">
        <w:rPr>
          <w:rFonts w:asciiTheme="majorBidi" w:hAnsiTheme="majorBidi" w:cstheme="majorBidi"/>
          <w:b w:val="0"/>
          <w:bCs w:val="0"/>
          <w:color w:val="auto"/>
          <w:sz w:val="28"/>
          <w:szCs w:val="28"/>
        </w:rPr>
        <w:t xml:space="preserve"> transport hosts are important </w:t>
      </w:r>
      <w:r w:rsidRPr="00D30318">
        <w:rPr>
          <w:rFonts w:asciiTheme="majorBidi" w:hAnsiTheme="majorBidi" w:cstheme="majorBidi"/>
          <w:color w:val="auto"/>
          <w:sz w:val="28"/>
          <w:szCs w:val="28"/>
        </w:rPr>
        <w:t>factors</w:t>
      </w:r>
      <w:r w:rsidRPr="00511EB0">
        <w:rPr>
          <w:rFonts w:asciiTheme="majorBidi" w:hAnsiTheme="majorBidi" w:cstheme="majorBidi"/>
          <w:b w:val="0"/>
          <w:bCs w:val="0"/>
          <w:color w:val="auto"/>
          <w:sz w:val="28"/>
          <w:szCs w:val="28"/>
        </w:rPr>
        <w:t xml:space="preserve"> in the transmission of </w:t>
      </w:r>
      <w:r w:rsidRPr="00511EB0">
        <w:rPr>
          <w:rStyle w:val="a9"/>
          <w:rFonts w:asciiTheme="majorBidi" w:hAnsiTheme="majorBidi" w:cstheme="majorBidi"/>
          <w:b w:val="0"/>
          <w:bCs w:val="0"/>
          <w:color w:val="auto"/>
          <w:sz w:val="28"/>
          <w:szCs w:val="28"/>
        </w:rPr>
        <w:t xml:space="preserve">Syngamus trachea </w:t>
      </w:r>
      <w:r w:rsidRPr="00511EB0">
        <w:rPr>
          <w:rFonts w:asciiTheme="majorBidi" w:hAnsiTheme="majorBidi" w:cstheme="majorBidi"/>
          <w:b w:val="0"/>
          <w:bCs w:val="0"/>
          <w:color w:val="auto"/>
          <w:sz w:val="28"/>
          <w:szCs w:val="28"/>
        </w:rPr>
        <w:t xml:space="preserve">where poultry and game birds are reared on soil. The longevity of L3s in earthworms (up to 3 years) is particularly important in perpetuating the infection from year to year. </w:t>
      </w:r>
      <w:r w:rsidRPr="00D30318">
        <w:rPr>
          <w:rFonts w:asciiTheme="majorBidi" w:hAnsiTheme="majorBidi" w:cstheme="majorBidi"/>
          <w:color w:val="auto"/>
          <w:sz w:val="28"/>
          <w:szCs w:val="28"/>
        </w:rPr>
        <w:t>Wild birds may serve as reservoirs</w:t>
      </w:r>
      <w:r w:rsidRPr="00511EB0">
        <w:rPr>
          <w:rFonts w:asciiTheme="majorBidi" w:hAnsiTheme="majorBidi" w:cstheme="majorBidi"/>
          <w:b w:val="0"/>
          <w:bCs w:val="0"/>
          <w:color w:val="auto"/>
          <w:sz w:val="28"/>
          <w:szCs w:val="28"/>
        </w:rPr>
        <w:t xml:space="preserve"> of infection and have been implicated as the sources of infections in outbreaks on game-bird farms as well as poultry farms. Wild reservoir hosts may include pheasants, ruffed grouse, partridges, </w:t>
      </w:r>
      <w:r w:rsidRPr="00D30318">
        <w:rPr>
          <w:rFonts w:asciiTheme="majorBidi" w:hAnsiTheme="majorBidi" w:cstheme="majorBidi"/>
          <w:color w:val="auto"/>
          <w:sz w:val="28"/>
          <w:szCs w:val="28"/>
        </w:rPr>
        <w:t>turkeys</w:t>
      </w:r>
      <w:r w:rsidRPr="00511EB0">
        <w:rPr>
          <w:rFonts w:asciiTheme="majorBidi" w:hAnsiTheme="majorBidi" w:cstheme="majorBidi"/>
          <w:b w:val="0"/>
          <w:bCs w:val="0"/>
          <w:color w:val="auto"/>
          <w:sz w:val="28"/>
          <w:szCs w:val="28"/>
        </w:rPr>
        <w:t xml:space="preserve">, magpies, meadowlarks, robins, grackles, jays, jackdaws, rooks, starlings and crows. There is also evidence to suggest that strains of </w:t>
      </w:r>
      <w:r w:rsidRPr="00511EB0">
        <w:rPr>
          <w:rStyle w:val="a9"/>
          <w:rFonts w:asciiTheme="majorBidi" w:hAnsiTheme="majorBidi" w:cstheme="majorBidi"/>
          <w:b w:val="0"/>
          <w:bCs w:val="0"/>
          <w:color w:val="auto"/>
          <w:sz w:val="28"/>
          <w:szCs w:val="28"/>
        </w:rPr>
        <w:t>Syngamus trachea</w:t>
      </w:r>
      <w:r w:rsidRPr="00511EB0">
        <w:rPr>
          <w:rFonts w:asciiTheme="majorBidi" w:hAnsiTheme="majorBidi" w:cstheme="majorBidi"/>
          <w:b w:val="0"/>
          <w:bCs w:val="0"/>
          <w:color w:val="auto"/>
          <w:sz w:val="28"/>
          <w:szCs w:val="28"/>
        </w:rPr>
        <w:t xml:space="preserve"> from wild bird reservoir hosts may be more infective for domestic birds if they first pass through an earthworm transport host rather than by direct infections via ingestion of L3s or eggs containing L3s.</w:t>
      </w:r>
    </w:p>
    <w:p w:rsidR="00F93C1D" w:rsidRPr="007F01D4" w:rsidRDefault="00F93C1D" w:rsidP="00F93C1D">
      <w:pPr>
        <w:pStyle w:val="3"/>
        <w:numPr>
          <w:ilvl w:val="0"/>
          <w:numId w:val="16"/>
        </w:numPr>
        <w:rPr>
          <w:rFonts w:asciiTheme="majorBidi" w:hAnsiTheme="majorBidi" w:cstheme="majorBidi"/>
          <w:color w:val="auto"/>
          <w:sz w:val="28"/>
          <w:szCs w:val="28"/>
        </w:rPr>
      </w:pPr>
      <w:r w:rsidRPr="007F01D4">
        <w:rPr>
          <w:rFonts w:asciiTheme="majorBidi" w:hAnsiTheme="majorBidi" w:cstheme="majorBidi"/>
          <w:color w:val="auto"/>
          <w:sz w:val="28"/>
          <w:szCs w:val="28"/>
        </w:rPr>
        <w:t>Clinical signs</w:t>
      </w:r>
    </w:p>
    <w:p w:rsidR="00F93C1D" w:rsidRPr="00511EB0" w:rsidRDefault="00F93C1D" w:rsidP="00392A24">
      <w:pPr>
        <w:pStyle w:val="3"/>
        <w:ind w:left="1080"/>
        <w:jc w:val="both"/>
        <w:rPr>
          <w:rFonts w:asciiTheme="majorBidi" w:hAnsiTheme="majorBidi" w:cstheme="majorBidi"/>
          <w:b w:val="0"/>
          <w:bCs w:val="0"/>
          <w:color w:val="auto"/>
          <w:sz w:val="28"/>
          <w:szCs w:val="28"/>
        </w:rPr>
      </w:pPr>
      <w:r w:rsidRPr="00511EB0">
        <w:rPr>
          <w:rFonts w:asciiTheme="majorBidi" w:hAnsiTheme="majorBidi" w:cstheme="majorBidi"/>
          <w:b w:val="0"/>
          <w:bCs w:val="0"/>
          <w:color w:val="auto"/>
          <w:sz w:val="28"/>
          <w:szCs w:val="28"/>
        </w:rPr>
        <w:t xml:space="preserve">Blockage of the bronchi and trachea with worms and mucus will cause infected birds to </w:t>
      </w:r>
      <w:r w:rsidRPr="00D30318">
        <w:rPr>
          <w:rFonts w:asciiTheme="majorBidi" w:hAnsiTheme="majorBidi" w:cstheme="majorBidi"/>
          <w:color w:val="auto"/>
          <w:sz w:val="28"/>
          <w:szCs w:val="28"/>
        </w:rPr>
        <w:t>gasp for air</w:t>
      </w:r>
      <w:r w:rsidRPr="00511EB0">
        <w:rPr>
          <w:rFonts w:asciiTheme="majorBidi" w:hAnsiTheme="majorBidi" w:cstheme="majorBidi"/>
          <w:b w:val="0"/>
          <w:bCs w:val="0"/>
          <w:color w:val="auto"/>
          <w:sz w:val="28"/>
          <w:szCs w:val="28"/>
        </w:rPr>
        <w:t>. They stretch out their necks, open their mouths and gasp for air producing a hissing noise as they do so. This "</w:t>
      </w:r>
      <w:r w:rsidRPr="00D30318">
        <w:rPr>
          <w:rFonts w:asciiTheme="majorBidi" w:hAnsiTheme="majorBidi" w:cstheme="majorBidi"/>
          <w:color w:val="auto"/>
          <w:sz w:val="28"/>
          <w:szCs w:val="28"/>
        </w:rPr>
        <w:t>gaping" posture</w:t>
      </w:r>
      <w:r w:rsidRPr="00511EB0">
        <w:rPr>
          <w:rFonts w:asciiTheme="majorBidi" w:hAnsiTheme="majorBidi" w:cstheme="majorBidi"/>
          <w:b w:val="0"/>
          <w:bCs w:val="0"/>
          <w:color w:val="auto"/>
          <w:sz w:val="28"/>
          <w:szCs w:val="28"/>
        </w:rPr>
        <w:t xml:space="preserve"> has given rise to the common term "gapeworm" to describe </w:t>
      </w:r>
      <w:r w:rsidRPr="00511EB0">
        <w:rPr>
          <w:rStyle w:val="a9"/>
          <w:rFonts w:asciiTheme="majorBidi" w:hAnsiTheme="majorBidi" w:cstheme="majorBidi"/>
          <w:b w:val="0"/>
          <w:bCs w:val="0"/>
          <w:color w:val="auto"/>
          <w:sz w:val="28"/>
          <w:szCs w:val="28"/>
        </w:rPr>
        <w:t>Syngamus trachea</w:t>
      </w:r>
      <w:r w:rsidRPr="00511EB0">
        <w:rPr>
          <w:rFonts w:asciiTheme="majorBidi" w:hAnsiTheme="majorBidi" w:cstheme="majorBidi"/>
          <w:b w:val="0"/>
          <w:bCs w:val="0"/>
          <w:color w:val="auto"/>
          <w:sz w:val="28"/>
          <w:szCs w:val="28"/>
        </w:rPr>
        <w:t xml:space="preserve">. These clinical signs first appear approximately 1-2 weeks after infection. Severely affected birds, particularly young ones, will deteriorate rapidly; they </w:t>
      </w:r>
      <w:r w:rsidRPr="00D30318">
        <w:rPr>
          <w:rFonts w:asciiTheme="majorBidi" w:hAnsiTheme="majorBidi" w:cstheme="majorBidi"/>
          <w:color w:val="auto"/>
          <w:sz w:val="28"/>
          <w:szCs w:val="28"/>
        </w:rPr>
        <w:t>stop drinking and  become anorexic</w:t>
      </w:r>
      <w:r w:rsidRPr="00511EB0">
        <w:rPr>
          <w:rFonts w:asciiTheme="majorBidi" w:hAnsiTheme="majorBidi" w:cstheme="majorBidi"/>
          <w:b w:val="0"/>
          <w:bCs w:val="0"/>
          <w:color w:val="auto"/>
          <w:sz w:val="28"/>
          <w:szCs w:val="28"/>
        </w:rPr>
        <w:t xml:space="preserve">. At this stage, </w:t>
      </w:r>
      <w:r w:rsidRPr="00D30318">
        <w:rPr>
          <w:rFonts w:asciiTheme="majorBidi" w:hAnsiTheme="majorBidi" w:cstheme="majorBidi"/>
          <w:color w:val="auto"/>
          <w:sz w:val="28"/>
          <w:szCs w:val="28"/>
        </w:rPr>
        <w:t>death</w:t>
      </w:r>
      <w:r w:rsidRPr="00511EB0">
        <w:rPr>
          <w:rFonts w:asciiTheme="majorBidi" w:hAnsiTheme="majorBidi" w:cstheme="majorBidi"/>
          <w:b w:val="0"/>
          <w:bCs w:val="0"/>
          <w:color w:val="auto"/>
          <w:sz w:val="28"/>
          <w:szCs w:val="28"/>
        </w:rPr>
        <w:t xml:space="preserve"> is the usual outcome. </w:t>
      </w:r>
      <w:r w:rsidRPr="00D30318">
        <w:rPr>
          <w:rFonts w:asciiTheme="majorBidi" w:hAnsiTheme="majorBidi" w:cstheme="majorBidi"/>
          <w:color w:val="auto"/>
          <w:sz w:val="28"/>
          <w:szCs w:val="28"/>
        </w:rPr>
        <w:t>Adult birds</w:t>
      </w:r>
      <w:r w:rsidRPr="00511EB0">
        <w:rPr>
          <w:rFonts w:asciiTheme="majorBidi" w:hAnsiTheme="majorBidi" w:cstheme="majorBidi"/>
          <w:b w:val="0"/>
          <w:bCs w:val="0"/>
          <w:color w:val="auto"/>
          <w:sz w:val="28"/>
          <w:szCs w:val="28"/>
        </w:rPr>
        <w:t xml:space="preserve"> are usually </w:t>
      </w:r>
      <w:r w:rsidRPr="00D30318">
        <w:rPr>
          <w:rFonts w:asciiTheme="majorBidi" w:hAnsiTheme="majorBidi" w:cstheme="majorBidi"/>
          <w:color w:val="auto"/>
          <w:sz w:val="28"/>
          <w:szCs w:val="28"/>
        </w:rPr>
        <w:t>less severely affected</w:t>
      </w:r>
      <w:r w:rsidRPr="00511EB0">
        <w:rPr>
          <w:rFonts w:asciiTheme="majorBidi" w:hAnsiTheme="majorBidi" w:cstheme="majorBidi"/>
          <w:b w:val="0"/>
          <w:bCs w:val="0"/>
          <w:color w:val="auto"/>
          <w:sz w:val="28"/>
          <w:szCs w:val="28"/>
        </w:rPr>
        <w:t xml:space="preserve"> and may only show an occasional cough or even no obvious clinical signs.</w:t>
      </w:r>
    </w:p>
    <w:p w:rsidR="00F93C1D" w:rsidRPr="007F01D4" w:rsidRDefault="00F93C1D" w:rsidP="00F93C1D">
      <w:pPr>
        <w:pStyle w:val="3"/>
        <w:numPr>
          <w:ilvl w:val="0"/>
          <w:numId w:val="16"/>
        </w:numPr>
        <w:rPr>
          <w:rFonts w:asciiTheme="majorBidi" w:hAnsiTheme="majorBidi" w:cstheme="majorBidi"/>
          <w:color w:val="auto"/>
          <w:sz w:val="28"/>
          <w:szCs w:val="28"/>
        </w:rPr>
      </w:pPr>
      <w:r w:rsidRPr="007F01D4">
        <w:rPr>
          <w:rFonts w:asciiTheme="majorBidi" w:hAnsiTheme="majorBidi" w:cstheme="majorBidi"/>
          <w:color w:val="auto"/>
          <w:sz w:val="28"/>
          <w:szCs w:val="28"/>
        </w:rPr>
        <w:t>Diagnosis</w:t>
      </w:r>
    </w:p>
    <w:p w:rsidR="00360BC3" w:rsidRPr="00511EB0" w:rsidRDefault="00F93C1D" w:rsidP="00392A24">
      <w:pPr>
        <w:pStyle w:val="3"/>
        <w:numPr>
          <w:ilvl w:val="0"/>
          <w:numId w:val="17"/>
        </w:numPr>
        <w:jc w:val="both"/>
        <w:rPr>
          <w:rFonts w:asciiTheme="majorBidi" w:hAnsiTheme="majorBidi" w:cstheme="majorBidi"/>
          <w:b w:val="0"/>
          <w:bCs w:val="0"/>
          <w:color w:val="auto"/>
          <w:sz w:val="28"/>
          <w:szCs w:val="28"/>
        </w:rPr>
      </w:pPr>
      <w:r w:rsidRPr="00511EB0">
        <w:rPr>
          <w:rFonts w:asciiTheme="majorBidi" w:hAnsiTheme="majorBidi" w:cstheme="majorBidi"/>
          <w:b w:val="0"/>
          <w:bCs w:val="0"/>
          <w:color w:val="auto"/>
          <w:sz w:val="28"/>
          <w:szCs w:val="28"/>
        </w:rPr>
        <w:lastRenderedPageBreak/>
        <w:t xml:space="preserve">A diagnosis is usually made on the basis of the classical clinical signs of   "gaping".  </w:t>
      </w:r>
    </w:p>
    <w:p w:rsidR="00360BC3" w:rsidRPr="00511EB0" w:rsidRDefault="00F93C1D" w:rsidP="00392A24">
      <w:pPr>
        <w:pStyle w:val="3"/>
        <w:numPr>
          <w:ilvl w:val="0"/>
          <w:numId w:val="17"/>
        </w:numPr>
        <w:jc w:val="both"/>
        <w:rPr>
          <w:rFonts w:asciiTheme="majorBidi" w:hAnsiTheme="majorBidi" w:cstheme="majorBidi"/>
          <w:b w:val="0"/>
          <w:bCs w:val="0"/>
          <w:color w:val="auto"/>
          <w:sz w:val="28"/>
          <w:szCs w:val="28"/>
        </w:rPr>
      </w:pPr>
      <w:r w:rsidRPr="00511EB0">
        <w:rPr>
          <w:rFonts w:asciiTheme="majorBidi" w:hAnsiTheme="majorBidi" w:cstheme="majorBidi"/>
          <w:b w:val="0"/>
          <w:bCs w:val="0"/>
          <w:color w:val="auto"/>
          <w:sz w:val="28"/>
          <w:szCs w:val="28"/>
        </w:rPr>
        <w:t xml:space="preserve">Subclinical infections with few worms  may be confirmed at necropsy by finding copulating  worms in the trachea and also by </w:t>
      </w:r>
    </w:p>
    <w:p w:rsidR="00360BC3" w:rsidRPr="00511EB0" w:rsidRDefault="00F93C1D" w:rsidP="00392A24">
      <w:pPr>
        <w:pStyle w:val="3"/>
        <w:numPr>
          <w:ilvl w:val="0"/>
          <w:numId w:val="17"/>
        </w:numPr>
        <w:jc w:val="both"/>
        <w:rPr>
          <w:rFonts w:asciiTheme="majorBidi" w:hAnsiTheme="majorBidi" w:cstheme="majorBidi"/>
          <w:b w:val="0"/>
          <w:bCs w:val="0"/>
          <w:color w:val="auto"/>
          <w:sz w:val="28"/>
          <w:szCs w:val="28"/>
        </w:rPr>
      </w:pPr>
      <w:r w:rsidRPr="00511EB0">
        <w:rPr>
          <w:rFonts w:asciiTheme="majorBidi" w:hAnsiTheme="majorBidi" w:cstheme="majorBidi"/>
          <w:b w:val="0"/>
          <w:bCs w:val="0"/>
          <w:color w:val="auto"/>
          <w:sz w:val="28"/>
          <w:szCs w:val="28"/>
        </w:rPr>
        <w:t>finding the characteristic eggs in the feces</w:t>
      </w:r>
      <w:r w:rsidR="00360BC3" w:rsidRPr="00511EB0">
        <w:rPr>
          <w:rFonts w:asciiTheme="majorBidi" w:hAnsiTheme="majorBidi" w:cstheme="majorBidi"/>
          <w:b w:val="0"/>
          <w:bCs w:val="0"/>
          <w:color w:val="auto"/>
          <w:sz w:val="28"/>
          <w:szCs w:val="28"/>
        </w:rPr>
        <w:t xml:space="preserve"> by </w:t>
      </w:r>
      <w:r w:rsidRPr="00511EB0">
        <w:rPr>
          <w:rFonts w:asciiTheme="majorBidi" w:hAnsiTheme="majorBidi" w:cstheme="majorBidi"/>
          <w:b w:val="0"/>
          <w:bCs w:val="0"/>
          <w:color w:val="auto"/>
          <w:sz w:val="28"/>
          <w:szCs w:val="28"/>
        </w:rPr>
        <w:t xml:space="preserve"> </w:t>
      </w:r>
      <w:r w:rsidR="00360BC3" w:rsidRPr="00511EB0">
        <w:rPr>
          <w:rFonts w:asciiTheme="majorBidi" w:hAnsiTheme="majorBidi" w:cstheme="majorBidi"/>
          <w:b w:val="0"/>
          <w:bCs w:val="0"/>
          <w:color w:val="auto"/>
          <w:sz w:val="28"/>
          <w:szCs w:val="28"/>
        </w:rPr>
        <w:t xml:space="preserve">Fecal exam. </w:t>
      </w:r>
      <w:r w:rsidRPr="00511EB0">
        <w:rPr>
          <w:rFonts w:asciiTheme="majorBidi" w:hAnsiTheme="majorBidi" w:cstheme="majorBidi"/>
          <w:b w:val="0"/>
          <w:bCs w:val="0"/>
          <w:color w:val="auto"/>
          <w:sz w:val="28"/>
          <w:szCs w:val="28"/>
        </w:rPr>
        <w:t>of infected birds.</w:t>
      </w:r>
      <w:r w:rsidR="00360BC3" w:rsidRPr="00511EB0">
        <w:rPr>
          <w:rFonts w:asciiTheme="majorBidi" w:hAnsiTheme="majorBidi" w:cstheme="majorBidi"/>
          <w:b w:val="0"/>
          <w:bCs w:val="0"/>
          <w:color w:val="auto"/>
          <w:sz w:val="28"/>
          <w:szCs w:val="28"/>
        </w:rPr>
        <w:t xml:space="preserve"> for eggs which resemble Capillaria eggs </w:t>
      </w:r>
    </w:p>
    <w:p w:rsidR="009A6FBB" w:rsidRPr="00511EB0" w:rsidRDefault="00F93C1D" w:rsidP="00392A24">
      <w:pPr>
        <w:pStyle w:val="a6"/>
        <w:numPr>
          <w:ilvl w:val="0"/>
          <w:numId w:val="16"/>
        </w:numPr>
        <w:jc w:val="both"/>
        <w:rPr>
          <w:rFonts w:asciiTheme="majorBidi" w:hAnsiTheme="majorBidi" w:cstheme="majorBidi"/>
          <w:sz w:val="28"/>
          <w:szCs w:val="28"/>
        </w:rPr>
      </w:pPr>
      <w:r w:rsidRPr="00511EB0">
        <w:rPr>
          <w:rFonts w:asciiTheme="majorBidi" w:hAnsiTheme="majorBidi" w:cstheme="majorBidi"/>
          <w:sz w:val="28"/>
          <w:szCs w:val="28"/>
        </w:rPr>
        <w:t xml:space="preserve">Some </w:t>
      </w:r>
      <w:r w:rsidRPr="007F01D4">
        <w:rPr>
          <w:rFonts w:asciiTheme="majorBidi" w:hAnsiTheme="majorBidi" w:cstheme="majorBidi"/>
          <w:b/>
          <w:bCs/>
          <w:sz w:val="28"/>
          <w:szCs w:val="28"/>
        </w:rPr>
        <w:t>control</w:t>
      </w:r>
      <w:r w:rsidRPr="00511EB0">
        <w:rPr>
          <w:rFonts w:asciiTheme="majorBidi" w:hAnsiTheme="majorBidi" w:cstheme="majorBidi"/>
          <w:sz w:val="28"/>
          <w:szCs w:val="28"/>
        </w:rPr>
        <w:t xml:space="preserve"> or reduction in infection density (worms/bird) is achieved by alternating the use of range pens every other year and/or using a pen for only one brood each year. Tilling the soil in the pens at the end of the growing season helps to reduce the residual infection. Treating the soil to eliminate earthworms, snails and slugs is possible but the cost is usually prohibitive.</w:t>
      </w:r>
      <w:r w:rsidR="00360BC3" w:rsidRPr="00511EB0">
        <w:rPr>
          <w:rFonts w:asciiTheme="majorBidi" w:hAnsiTheme="majorBidi" w:cstheme="majorBidi"/>
          <w:sz w:val="28"/>
          <w:szCs w:val="28"/>
        </w:rPr>
        <w:t xml:space="preserve"> battery breeding system up to 3months of age . offal's disposal; avoiding nearby turkey breeding due to its higher suscptability .</w:t>
      </w:r>
    </w:p>
    <w:p w:rsidR="00360BC3" w:rsidRDefault="00360BC3" w:rsidP="00392A24">
      <w:pPr>
        <w:pStyle w:val="a6"/>
        <w:numPr>
          <w:ilvl w:val="0"/>
          <w:numId w:val="16"/>
        </w:numPr>
        <w:jc w:val="both"/>
        <w:rPr>
          <w:rFonts w:asciiTheme="majorBidi" w:hAnsiTheme="majorBidi" w:cstheme="majorBidi"/>
          <w:sz w:val="28"/>
          <w:szCs w:val="28"/>
        </w:rPr>
      </w:pPr>
      <w:r w:rsidRPr="00511EB0">
        <w:rPr>
          <w:rFonts w:asciiTheme="majorBidi" w:hAnsiTheme="majorBidi" w:cstheme="majorBidi"/>
          <w:sz w:val="28"/>
          <w:szCs w:val="28"/>
        </w:rPr>
        <w:t xml:space="preserve">Treatment of Gapeworms are best by administering a wormer at fifteen to thirty day intervals or including a drug at low levels continuously beginning fifteen days after birds are placed in the infected pens. One drug that is effective for eliminating gapeworms is </w:t>
      </w:r>
      <w:r w:rsidRPr="007F01D4">
        <w:rPr>
          <w:rFonts w:asciiTheme="majorBidi" w:hAnsiTheme="majorBidi" w:cstheme="majorBidi"/>
          <w:b/>
          <w:bCs/>
          <w:sz w:val="28"/>
          <w:szCs w:val="28"/>
        </w:rPr>
        <w:t>fenbendazole</w:t>
      </w:r>
      <w:r w:rsidRPr="00511EB0">
        <w:rPr>
          <w:rFonts w:asciiTheme="majorBidi" w:hAnsiTheme="majorBidi" w:cstheme="majorBidi"/>
          <w:sz w:val="28"/>
          <w:szCs w:val="28"/>
        </w:rPr>
        <w:t xml:space="preserve"> </w:t>
      </w:r>
      <w:r w:rsidR="003F2894">
        <w:rPr>
          <w:rFonts w:asciiTheme="majorBidi" w:hAnsiTheme="majorBidi" w:cstheme="majorBidi"/>
          <w:sz w:val="28"/>
          <w:szCs w:val="28"/>
        </w:rPr>
        <w:t>.</w:t>
      </w:r>
    </w:p>
    <w:p w:rsidR="003F2894" w:rsidRPr="003F2894" w:rsidRDefault="003F2894" w:rsidP="003F2894">
      <w:pPr>
        <w:pStyle w:val="a6"/>
        <w:numPr>
          <w:ilvl w:val="0"/>
          <w:numId w:val="16"/>
        </w:numPr>
        <w:jc w:val="both"/>
        <w:rPr>
          <w:rFonts w:asciiTheme="majorBidi" w:hAnsiTheme="majorBidi" w:cstheme="majorBidi"/>
          <w:sz w:val="28"/>
          <w:szCs w:val="28"/>
        </w:rPr>
      </w:pPr>
      <w:r w:rsidRPr="003F2894">
        <w:rPr>
          <w:rFonts w:asciiTheme="majorBidi" w:hAnsiTheme="majorBidi" w:cstheme="majorBidi"/>
          <w:sz w:val="28"/>
          <w:szCs w:val="28"/>
        </w:rPr>
        <w:t>Recently genus name found as</w:t>
      </w:r>
      <w:r w:rsidRPr="003F2894">
        <w:rPr>
          <w:rFonts w:asciiTheme="majorBidi" w:hAnsiTheme="majorBidi" w:cstheme="majorBidi"/>
          <w:b/>
          <w:bCs/>
          <w:i/>
          <w:iCs/>
          <w:sz w:val="28"/>
          <w:szCs w:val="28"/>
        </w:rPr>
        <w:t xml:space="preserve"> Mammomonogamus </w:t>
      </w:r>
      <w:r>
        <w:rPr>
          <w:rFonts w:asciiTheme="majorBidi" w:hAnsiTheme="majorBidi" w:cstheme="majorBidi"/>
          <w:b/>
          <w:bCs/>
          <w:i/>
          <w:iCs/>
          <w:sz w:val="28"/>
          <w:szCs w:val="28"/>
        </w:rPr>
        <w:t xml:space="preserve">                               </w:t>
      </w:r>
      <w:r w:rsidRPr="003F2894">
        <w:rPr>
          <w:rFonts w:asciiTheme="majorBidi" w:hAnsiTheme="majorBidi" w:cstheme="majorBidi"/>
          <w:b/>
          <w:bCs/>
          <w:i/>
          <w:iCs/>
          <w:sz w:val="28"/>
          <w:szCs w:val="28"/>
        </w:rPr>
        <w:t>( Syngamus) in the litreture.</w:t>
      </w:r>
      <w:r w:rsidRPr="003F2894">
        <w:rPr>
          <w:rFonts w:asciiTheme="majorBidi" w:hAnsiTheme="majorBidi" w:cstheme="majorBidi"/>
          <w:sz w:val="28"/>
          <w:szCs w:val="28"/>
        </w:rPr>
        <w:t xml:space="preserve"> </w:t>
      </w:r>
    </w:p>
    <w:p w:rsidR="009A6FBB" w:rsidRDefault="009A6FBB" w:rsidP="009A6FBB">
      <w:pPr>
        <w:pStyle w:val="3"/>
        <w:ind w:left="720"/>
      </w:pPr>
    </w:p>
    <w:p w:rsidR="009A6FBB" w:rsidRPr="009A6FBB" w:rsidRDefault="009A6FBB" w:rsidP="009A6FBB">
      <w:pPr>
        <w:pStyle w:val="a3"/>
        <w:tabs>
          <w:tab w:val="left" w:pos="7616"/>
        </w:tabs>
        <w:ind w:left="1080"/>
        <w:rPr>
          <w:lang w:bidi="ar-IQ"/>
        </w:rPr>
      </w:pPr>
    </w:p>
    <w:sectPr w:rsidR="009A6FBB" w:rsidRPr="009A6FBB" w:rsidSect="00691367">
      <w:footerReference w:type="default" r:id="rId2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05" w:rsidRDefault="000F6B05" w:rsidP="00A16690">
      <w:pPr>
        <w:pStyle w:val="a3"/>
        <w:spacing w:after="0" w:line="240" w:lineRule="auto"/>
      </w:pPr>
      <w:r>
        <w:separator/>
      </w:r>
    </w:p>
  </w:endnote>
  <w:endnote w:type="continuationSeparator" w:id="1">
    <w:p w:rsidR="000F6B05" w:rsidRDefault="000F6B05" w:rsidP="00A16690">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56735"/>
      <w:docPartObj>
        <w:docPartGallery w:val="Page Numbers (Bottom of Page)"/>
        <w:docPartUnique/>
      </w:docPartObj>
    </w:sdtPr>
    <w:sdtContent>
      <w:p w:rsidR="0060747B" w:rsidRDefault="00974429">
        <w:pPr>
          <w:pStyle w:val="a8"/>
          <w:jc w:val="center"/>
        </w:pPr>
        <w:fldSimple w:instr=" PAGE   \* MERGEFORMAT ">
          <w:r w:rsidR="0089730D" w:rsidRPr="0089730D">
            <w:rPr>
              <w:rFonts w:cs="Calibri"/>
              <w:noProof/>
              <w:rtl/>
              <w:lang w:val="ar-SA"/>
            </w:rPr>
            <w:t>1</w:t>
          </w:r>
        </w:fldSimple>
      </w:p>
    </w:sdtContent>
  </w:sdt>
  <w:p w:rsidR="0060747B" w:rsidRDefault="00607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05" w:rsidRDefault="000F6B05" w:rsidP="00A16690">
      <w:pPr>
        <w:pStyle w:val="a3"/>
        <w:spacing w:after="0" w:line="240" w:lineRule="auto"/>
      </w:pPr>
      <w:r>
        <w:separator/>
      </w:r>
    </w:p>
  </w:footnote>
  <w:footnote w:type="continuationSeparator" w:id="1">
    <w:p w:rsidR="000F6B05" w:rsidRDefault="000F6B05" w:rsidP="00A16690">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928"/>
    <w:multiLevelType w:val="multilevel"/>
    <w:tmpl w:val="B19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A7BC1"/>
    <w:multiLevelType w:val="hybridMultilevel"/>
    <w:tmpl w:val="EA3C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BB6"/>
    <w:multiLevelType w:val="hybridMultilevel"/>
    <w:tmpl w:val="A95CCA74"/>
    <w:lvl w:ilvl="0" w:tplc="63D8E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6488B"/>
    <w:multiLevelType w:val="hybridMultilevel"/>
    <w:tmpl w:val="67DC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C96"/>
    <w:multiLevelType w:val="hybridMultilevel"/>
    <w:tmpl w:val="A2E4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3461"/>
    <w:multiLevelType w:val="hybridMultilevel"/>
    <w:tmpl w:val="24D4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C5DFB"/>
    <w:multiLevelType w:val="hybridMultilevel"/>
    <w:tmpl w:val="A2EA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3317"/>
    <w:multiLevelType w:val="hybridMultilevel"/>
    <w:tmpl w:val="95A4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E39A2"/>
    <w:multiLevelType w:val="hybridMultilevel"/>
    <w:tmpl w:val="97728B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CC25D4"/>
    <w:multiLevelType w:val="hybridMultilevel"/>
    <w:tmpl w:val="F7225750"/>
    <w:lvl w:ilvl="0" w:tplc="8C26F328">
      <w:start w:val="1"/>
      <w:numFmt w:val="decimal"/>
      <w:lvlText w:val="%1."/>
      <w:lvlJc w:val="left"/>
      <w:pPr>
        <w:ind w:left="720" w:hanging="360"/>
      </w:pPr>
      <w:rPr>
        <w:rFonts w:ascii="Verdana" w:hAnsi="Verdana" w:cstheme="minorBidi"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11B72"/>
    <w:multiLevelType w:val="hybridMultilevel"/>
    <w:tmpl w:val="167C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6F282F"/>
    <w:multiLevelType w:val="hybridMultilevel"/>
    <w:tmpl w:val="A906E1A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66261EE4"/>
    <w:multiLevelType w:val="hybridMultilevel"/>
    <w:tmpl w:val="373097C6"/>
    <w:lvl w:ilvl="0" w:tplc="8BC81140">
      <w:start w:val="22"/>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6C1A788E"/>
    <w:multiLevelType w:val="hybridMultilevel"/>
    <w:tmpl w:val="167C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E5F79"/>
    <w:multiLevelType w:val="hybridMultilevel"/>
    <w:tmpl w:val="24D4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65345"/>
    <w:multiLevelType w:val="hybridMultilevel"/>
    <w:tmpl w:val="AF66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F5946"/>
    <w:multiLevelType w:val="hybridMultilevel"/>
    <w:tmpl w:val="52BA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33D96"/>
    <w:multiLevelType w:val="hybridMultilevel"/>
    <w:tmpl w:val="133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0"/>
  </w:num>
  <w:num w:numId="5">
    <w:abstractNumId w:val="17"/>
  </w:num>
  <w:num w:numId="6">
    <w:abstractNumId w:val="16"/>
  </w:num>
  <w:num w:numId="7">
    <w:abstractNumId w:val="3"/>
  </w:num>
  <w:num w:numId="8">
    <w:abstractNumId w:val="5"/>
  </w:num>
  <w:num w:numId="9">
    <w:abstractNumId w:val="14"/>
  </w:num>
  <w:num w:numId="10">
    <w:abstractNumId w:val="11"/>
  </w:num>
  <w:num w:numId="11">
    <w:abstractNumId w:val="12"/>
  </w:num>
  <w:num w:numId="12">
    <w:abstractNumId w:val="4"/>
  </w:num>
  <w:num w:numId="13">
    <w:abstractNumId w:val="6"/>
  </w:num>
  <w:num w:numId="14">
    <w:abstractNumId w:val="13"/>
  </w:num>
  <w:num w:numId="15">
    <w:abstractNumId w:val="7"/>
  </w:num>
  <w:num w:numId="16">
    <w:abstractNumId w:val="2"/>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773D"/>
    <w:rsid w:val="00022A64"/>
    <w:rsid w:val="00025E46"/>
    <w:rsid w:val="000313A4"/>
    <w:rsid w:val="000947B2"/>
    <w:rsid w:val="000964E5"/>
    <w:rsid w:val="000B0FB5"/>
    <w:rsid w:val="000D6B28"/>
    <w:rsid w:val="000E35A7"/>
    <w:rsid w:val="000F6B05"/>
    <w:rsid w:val="00105B1A"/>
    <w:rsid w:val="0011670C"/>
    <w:rsid w:val="001168FA"/>
    <w:rsid w:val="001A4DEC"/>
    <w:rsid w:val="001D1090"/>
    <w:rsid w:val="001D1247"/>
    <w:rsid w:val="001F3E8C"/>
    <w:rsid w:val="0020791B"/>
    <w:rsid w:val="00237537"/>
    <w:rsid w:val="0024642A"/>
    <w:rsid w:val="0026245A"/>
    <w:rsid w:val="00263834"/>
    <w:rsid w:val="002700CB"/>
    <w:rsid w:val="00280DCA"/>
    <w:rsid w:val="002B5329"/>
    <w:rsid w:val="002C1115"/>
    <w:rsid w:val="002D6C21"/>
    <w:rsid w:val="002E43AB"/>
    <w:rsid w:val="002F01C1"/>
    <w:rsid w:val="0033590A"/>
    <w:rsid w:val="00335A9C"/>
    <w:rsid w:val="00354625"/>
    <w:rsid w:val="00355DEA"/>
    <w:rsid w:val="00360BC3"/>
    <w:rsid w:val="0037755E"/>
    <w:rsid w:val="00387ECE"/>
    <w:rsid w:val="00392A24"/>
    <w:rsid w:val="003C1ED2"/>
    <w:rsid w:val="003C31DD"/>
    <w:rsid w:val="003F2894"/>
    <w:rsid w:val="00446D7B"/>
    <w:rsid w:val="004579EA"/>
    <w:rsid w:val="00501F1C"/>
    <w:rsid w:val="00511EB0"/>
    <w:rsid w:val="00523E9B"/>
    <w:rsid w:val="00562845"/>
    <w:rsid w:val="005765B1"/>
    <w:rsid w:val="005B094C"/>
    <w:rsid w:val="005B0B46"/>
    <w:rsid w:val="0060747B"/>
    <w:rsid w:val="00623DBA"/>
    <w:rsid w:val="006277D4"/>
    <w:rsid w:val="0063717E"/>
    <w:rsid w:val="00643341"/>
    <w:rsid w:val="00676193"/>
    <w:rsid w:val="00686DE8"/>
    <w:rsid w:val="00691367"/>
    <w:rsid w:val="006C067F"/>
    <w:rsid w:val="006D0CCB"/>
    <w:rsid w:val="006D25A9"/>
    <w:rsid w:val="0072413B"/>
    <w:rsid w:val="00772E57"/>
    <w:rsid w:val="007E690B"/>
    <w:rsid w:val="007F01D4"/>
    <w:rsid w:val="00803C9D"/>
    <w:rsid w:val="008172CA"/>
    <w:rsid w:val="008429EB"/>
    <w:rsid w:val="008530E8"/>
    <w:rsid w:val="0089730D"/>
    <w:rsid w:val="008C38E5"/>
    <w:rsid w:val="0091182A"/>
    <w:rsid w:val="0093773D"/>
    <w:rsid w:val="00974429"/>
    <w:rsid w:val="009920C4"/>
    <w:rsid w:val="009A6E98"/>
    <w:rsid w:val="009A6FBB"/>
    <w:rsid w:val="009C1879"/>
    <w:rsid w:val="009E3661"/>
    <w:rsid w:val="00A031A5"/>
    <w:rsid w:val="00A16690"/>
    <w:rsid w:val="00A233FE"/>
    <w:rsid w:val="00A30EE8"/>
    <w:rsid w:val="00A36591"/>
    <w:rsid w:val="00A52AE8"/>
    <w:rsid w:val="00A64914"/>
    <w:rsid w:val="00A96465"/>
    <w:rsid w:val="00AA7993"/>
    <w:rsid w:val="00AC43FF"/>
    <w:rsid w:val="00AD109D"/>
    <w:rsid w:val="00AF5CC7"/>
    <w:rsid w:val="00B675C4"/>
    <w:rsid w:val="00B71C12"/>
    <w:rsid w:val="00B75CDF"/>
    <w:rsid w:val="00B81939"/>
    <w:rsid w:val="00B938B9"/>
    <w:rsid w:val="00BB09AF"/>
    <w:rsid w:val="00BD72D5"/>
    <w:rsid w:val="00BE7F41"/>
    <w:rsid w:val="00C004DD"/>
    <w:rsid w:val="00C059B5"/>
    <w:rsid w:val="00C213DD"/>
    <w:rsid w:val="00C225F0"/>
    <w:rsid w:val="00C47A7E"/>
    <w:rsid w:val="00C529DF"/>
    <w:rsid w:val="00C52FEE"/>
    <w:rsid w:val="00C6558C"/>
    <w:rsid w:val="00C65B86"/>
    <w:rsid w:val="00C76204"/>
    <w:rsid w:val="00CA22ED"/>
    <w:rsid w:val="00CC1691"/>
    <w:rsid w:val="00CC7646"/>
    <w:rsid w:val="00CD0232"/>
    <w:rsid w:val="00CE1423"/>
    <w:rsid w:val="00D30318"/>
    <w:rsid w:val="00D40469"/>
    <w:rsid w:val="00D61553"/>
    <w:rsid w:val="00D67FE3"/>
    <w:rsid w:val="00D83F8F"/>
    <w:rsid w:val="00DA65C8"/>
    <w:rsid w:val="00DC24D9"/>
    <w:rsid w:val="00DD1608"/>
    <w:rsid w:val="00DD4037"/>
    <w:rsid w:val="00E17379"/>
    <w:rsid w:val="00E75106"/>
    <w:rsid w:val="00E779BE"/>
    <w:rsid w:val="00E8636E"/>
    <w:rsid w:val="00E867D9"/>
    <w:rsid w:val="00EB17CB"/>
    <w:rsid w:val="00EC2B99"/>
    <w:rsid w:val="00F129E3"/>
    <w:rsid w:val="00F2298F"/>
    <w:rsid w:val="00F64E85"/>
    <w:rsid w:val="00F93C1D"/>
    <w:rsid w:val="00F94419"/>
    <w:rsid w:val="00FA4965"/>
    <w:rsid w:val="00FC67F5"/>
    <w:rsid w:val="00FD4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67"/>
    <w:pPr>
      <w:bidi/>
    </w:pPr>
  </w:style>
  <w:style w:type="paragraph" w:styleId="3">
    <w:name w:val="heading 3"/>
    <w:basedOn w:val="a"/>
    <w:link w:val="3Char"/>
    <w:uiPriority w:val="9"/>
    <w:qFormat/>
    <w:rsid w:val="00DA65C8"/>
    <w:pPr>
      <w:bidi w:val="0"/>
      <w:spacing w:after="0" w:line="240" w:lineRule="auto"/>
      <w:outlineLvl w:val="2"/>
    </w:pPr>
    <w:rPr>
      <w:rFonts w:ascii="Arial" w:eastAsia="Times New Roman" w:hAnsi="Arial" w:cs="Arial"/>
      <w:b/>
      <w:bCs/>
      <w:color w:val="D81D3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73D"/>
    <w:pPr>
      <w:bidi w:val="0"/>
      <w:ind w:left="720"/>
      <w:contextualSpacing/>
    </w:pPr>
  </w:style>
  <w:style w:type="table" w:styleId="a4">
    <w:name w:val="Table Grid"/>
    <w:basedOn w:val="a1"/>
    <w:uiPriority w:val="59"/>
    <w:rsid w:val="00937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BB09A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B09AF"/>
    <w:rPr>
      <w:rFonts w:ascii="Tahoma" w:hAnsi="Tahoma" w:cs="Tahoma"/>
      <w:sz w:val="16"/>
      <w:szCs w:val="16"/>
    </w:rPr>
  </w:style>
  <w:style w:type="paragraph" w:customStyle="1" w:styleId="listlabel1">
    <w:name w:val="listlabel1"/>
    <w:basedOn w:val="a"/>
    <w:rsid w:val="00D40469"/>
    <w:pPr>
      <w:bidi w:val="0"/>
      <w:spacing w:after="0" w:line="240" w:lineRule="auto"/>
    </w:pPr>
    <w:rPr>
      <w:rFonts w:ascii="Times New Roman" w:eastAsia="Times New Roman" w:hAnsi="Times New Roman" w:cs="Times New Roman"/>
      <w:sz w:val="24"/>
      <w:szCs w:val="24"/>
    </w:rPr>
  </w:style>
  <w:style w:type="character" w:customStyle="1" w:styleId="latin1">
    <w:name w:val="latin1"/>
    <w:basedOn w:val="a0"/>
    <w:rsid w:val="00D40469"/>
    <w:rPr>
      <w:i/>
      <w:iCs/>
    </w:rPr>
  </w:style>
  <w:style w:type="character" w:customStyle="1" w:styleId="bodycontent1">
    <w:name w:val="bodycontent1"/>
    <w:basedOn w:val="a0"/>
    <w:rsid w:val="00105B1A"/>
    <w:rPr>
      <w:rFonts w:ascii="Verdana" w:hAnsi="Verdana" w:hint="default"/>
      <w:b w:val="0"/>
      <w:bCs w:val="0"/>
      <w:color w:val="003333"/>
      <w:sz w:val="17"/>
      <w:szCs w:val="17"/>
    </w:rPr>
  </w:style>
  <w:style w:type="paragraph" w:styleId="a6">
    <w:name w:val="Normal (Web)"/>
    <w:basedOn w:val="a"/>
    <w:uiPriority w:val="99"/>
    <w:unhideWhenUsed/>
    <w:rsid w:val="00D67F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semiHidden/>
    <w:unhideWhenUsed/>
    <w:rsid w:val="00A16690"/>
    <w:pPr>
      <w:tabs>
        <w:tab w:val="center" w:pos="4153"/>
        <w:tab w:val="right" w:pos="8306"/>
      </w:tabs>
      <w:spacing w:after="0" w:line="240" w:lineRule="auto"/>
    </w:pPr>
  </w:style>
  <w:style w:type="character" w:customStyle="1" w:styleId="Char0">
    <w:name w:val="رأس صفحة Char"/>
    <w:basedOn w:val="a0"/>
    <w:link w:val="a7"/>
    <w:uiPriority w:val="99"/>
    <w:semiHidden/>
    <w:rsid w:val="00A16690"/>
  </w:style>
  <w:style w:type="paragraph" w:styleId="a8">
    <w:name w:val="footer"/>
    <w:basedOn w:val="a"/>
    <w:link w:val="Char1"/>
    <w:uiPriority w:val="99"/>
    <w:unhideWhenUsed/>
    <w:rsid w:val="00A16690"/>
    <w:pPr>
      <w:tabs>
        <w:tab w:val="center" w:pos="4153"/>
        <w:tab w:val="right" w:pos="8306"/>
      </w:tabs>
      <w:spacing w:after="0" w:line="240" w:lineRule="auto"/>
    </w:pPr>
  </w:style>
  <w:style w:type="character" w:customStyle="1" w:styleId="Char1">
    <w:name w:val="تذييل صفحة Char"/>
    <w:basedOn w:val="a0"/>
    <w:link w:val="a8"/>
    <w:uiPriority w:val="99"/>
    <w:rsid w:val="00A16690"/>
  </w:style>
  <w:style w:type="character" w:customStyle="1" w:styleId="sp">
    <w:name w:val="sp"/>
    <w:basedOn w:val="a0"/>
    <w:rsid w:val="00DA65C8"/>
    <w:rPr>
      <w:i/>
      <w:iCs/>
    </w:rPr>
  </w:style>
  <w:style w:type="character" w:customStyle="1" w:styleId="genus">
    <w:name w:val="genus"/>
    <w:basedOn w:val="a0"/>
    <w:rsid w:val="00DA65C8"/>
    <w:rPr>
      <w:i/>
      <w:iCs/>
    </w:rPr>
  </w:style>
  <w:style w:type="character" w:customStyle="1" w:styleId="p1">
    <w:name w:val="p1"/>
    <w:basedOn w:val="a0"/>
    <w:rsid w:val="00DA65C8"/>
  </w:style>
  <w:style w:type="character" w:styleId="a9">
    <w:name w:val="Emphasis"/>
    <w:basedOn w:val="a0"/>
    <w:uiPriority w:val="20"/>
    <w:qFormat/>
    <w:rsid w:val="00DA65C8"/>
    <w:rPr>
      <w:i/>
      <w:iCs/>
    </w:rPr>
  </w:style>
  <w:style w:type="character" w:customStyle="1" w:styleId="3Char">
    <w:name w:val="عنوان 3 Char"/>
    <w:basedOn w:val="a0"/>
    <w:link w:val="3"/>
    <w:uiPriority w:val="9"/>
    <w:rsid w:val="00DA65C8"/>
    <w:rPr>
      <w:rFonts w:ascii="Arial" w:eastAsia="Times New Roman" w:hAnsi="Arial" w:cs="Arial"/>
      <w:b/>
      <w:bCs/>
      <w:color w:val="D81D30"/>
      <w:sz w:val="32"/>
      <w:szCs w:val="32"/>
    </w:rPr>
  </w:style>
  <w:style w:type="paragraph" w:customStyle="1" w:styleId="smlhead">
    <w:name w:val="smlhead"/>
    <w:basedOn w:val="a"/>
    <w:rsid w:val="001F3E8C"/>
    <w:pPr>
      <w:bidi w:val="0"/>
      <w:spacing w:before="100" w:beforeAutospacing="1" w:after="100" w:afterAutospacing="1" w:line="240" w:lineRule="auto"/>
    </w:pPr>
    <w:rPr>
      <w:rFonts w:ascii="Arial" w:eastAsia="Times New Roman" w:hAnsi="Arial" w:cs="Arial"/>
      <w:b/>
      <w:bCs/>
      <w:color w:val="19481C"/>
      <w:sz w:val="18"/>
      <w:szCs w:val="18"/>
    </w:rPr>
  </w:style>
  <w:style w:type="character" w:styleId="Hyperlink">
    <w:name w:val="Hyperlink"/>
    <w:basedOn w:val="a0"/>
    <w:uiPriority w:val="99"/>
    <w:semiHidden/>
    <w:unhideWhenUsed/>
    <w:rsid w:val="009A6FBB"/>
    <w:rPr>
      <w:color w:val="0000FF"/>
      <w:u w:val="single"/>
    </w:rPr>
  </w:style>
</w:styles>
</file>

<file path=word/webSettings.xml><?xml version="1.0" encoding="utf-8"?>
<w:webSettings xmlns:r="http://schemas.openxmlformats.org/officeDocument/2006/relationships" xmlns:w="http://schemas.openxmlformats.org/wordprocessingml/2006/main">
  <w:divs>
    <w:div w:id="239558525">
      <w:bodyDiv w:val="1"/>
      <w:marLeft w:val="0"/>
      <w:marRight w:val="0"/>
      <w:marTop w:val="0"/>
      <w:marBottom w:val="0"/>
      <w:divBdr>
        <w:top w:val="none" w:sz="0" w:space="0" w:color="auto"/>
        <w:left w:val="none" w:sz="0" w:space="0" w:color="auto"/>
        <w:bottom w:val="none" w:sz="0" w:space="0" w:color="auto"/>
        <w:right w:val="none" w:sz="0" w:space="0" w:color="auto"/>
      </w:divBdr>
      <w:divsChild>
        <w:div w:id="201207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025486">
      <w:bodyDiv w:val="1"/>
      <w:marLeft w:val="0"/>
      <w:marRight w:val="0"/>
      <w:marTop w:val="0"/>
      <w:marBottom w:val="0"/>
      <w:divBdr>
        <w:top w:val="none" w:sz="0" w:space="0" w:color="auto"/>
        <w:left w:val="none" w:sz="0" w:space="0" w:color="auto"/>
        <w:bottom w:val="none" w:sz="0" w:space="0" w:color="auto"/>
        <w:right w:val="none" w:sz="0" w:space="0" w:color="auto"/>
      </w:divBdr>
      <w:divsChild>
        <w:div w:id="774449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90655">
      <w:bodyDiv w:val="1"/>
      <w:marLeft w:val="0"/>
      <w:marRight w:val="0"/>
      <w:marTop w:val="0"/>
      <w:marBottom w:val="0"/>
      <w:divBdr>
        <w:top w:val="none" w:sz="0" w:space="0" w:color="auto"/>
        <w:left w:val="none" w:sz="0" w:space="0" w:color="auto"/>
        <w:bottom w:val="none" w:sz="0" w:space="0" w:color="auto"/>
        <w:right w:val="none" w:sz="0" w:space="0" w:color="auto"/>
      </w:divBdr>
      <w:divsChild>
        <w:div w:id="919213312">
          <w:marLeft w:val="0"/>
          <w:marRight w:val="0"/>
          <w:marTop w:val="0"/>
          <w:marBottom w:val="0"/>
          <w:divBdr>
            <w:top w:val="none" w:sz="0" w:space="0" w:color="auto"/>
            <w:left w:val="none" w:sz="0" w:space="0" w:color="auto"/>
            <w:bottom w:val="none" w:sz="0" w:space="0" w:color="auto"/>
            <w:right w:val="single" w:sz="6" w:space="0" w:color="6699CC"/>
          </w:divBdr>
          <w:divsChild>
            <w:div w:id="250166257">
              <w:marLeft w:val="150"/>
              <w:marRight w:val="-240"/>
              <w:marTop w:val="0"/>
              <w:marBottom w:val="0"/>
              <w:divBdr>
                <w:top w:val="none" w:sz="0" w:space="0" w:color="auto"/>
                <w:left w:val="none" w:sz="0" w:space="0" w:color="auto"/>
                <w:bottom w:val="none" w:sz="0" w:space="0" w:color="auto"/>
                <w:right w:val="none" w:sz="0" w:space="0" w:color="auto"/>
              </w:divBdr>
              <w:divsChild>
                <w:div w:id="13992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4821">
      <w:bodyDiv w:val="1"/>
      <w:marLeft w:val="0"/>
      <w:marRight w:val="0"/>
      <w:marTop w:val="0"/>
      <w:marBottom w:val="0"/>
      <w:divBdr>
        <w:top w:val="none" w:sz="0" w:space="0" w:color="auto"/>
        <w:left w:val="none" w:sz="0" w:space="0" w:color="auto"/>
        <w:bottom w:val="none" w:sz="0" w:space="0" w:color="auto"/>
        <w:right w:val="none" w:sz="0" w:space="0" w:color="auto"/>
      </w:divBdr>
      <w:divsChild>
        <w:div w:id="47665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7853">
      <w:bodyDiv w:val="1"/>
      <w:marLeft w:val="0"/>
      <w:marRight w:val="0"/>
      <w:marTop w:val="0"/>
      <w:marBottom w:val="0"/>
      <w:divBdr>
        <w:top w:val="none" w:sz="0" w:space="0" w:color="auto"/>
        <w:left w:val="none" w:sz="0" w:space="0" w:color="auto"/>
        <w:bottom w:val="none" w:sz="0" w:space="0" w:color="auto"/>
        <w:right w:val="none" w:sz="0" w:space="0" w:color="auto"/>
      </w:divBdr>
      <w:divsChild>
        <w:div w:id="47398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837883">
      <w:bodyDiv w:val="1"/>
      <w:marLeft w:val="0"/>
      <w:marRight w:val="0"/>
      <w:marTop w:val="0"/>
      <w:marBottom w:val="0"/>
      <w:divBdr>
        <w:top w:val="none" w:sz="0" w:space="0" w:color="auto"/>
        <w:left w:val="none" w:sz="0" w:space="0" w:color="auto"/>
        <w:bottom w:val="none" w:sz="0" w:space="0" w:color="auto"/>
        <w:right w:val="none" w:sz="0" w:space="0" w:color="auto"/>
      </w:divBdr>
      <w:divsChild>
        <w:div w:id="1687247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959952">
      <w:bodyDiv w:val="1"/>
      <w:marLeft w:val="0"/>
      <w:marRight w:val="0"/>
      <w:marTop w:val="0"/>
      <w:marBottom w:val="0"/>
      <w:divBdr>
        <w:top w:val="none" w:sz="0" w:space="0" w:color="auto"/>
        <w:left w:val="none" w:sz="0" w:space="0" w:color="auto"/>
        <w:bottom w:val="none" w:sz="0" w:space="0" w:color="auto"/>
        <w:right w:val="none" w:sz="0" w:space="0" w:color="auto"/>
      </w:divBdr>
      <w:divsChild>
        <w:div w:id="14737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515409">
      <w:bodyDiv w:val="1"/>
      <w:marLeft w:val="0"/>
      <w:marRight w:val="0"/>
      <w:marTop w:val="0"/>
      <w:marBottom w:val="0"/>
      <w:divBdr>
        <w:top w:val="none" w:sz="0" w:space="0" w:color="auto"/>
        <w:left w:val="none" w:sz="0" w:space="0" w:color="auto"/>
        <w:bottom w:val="none" w:sz="0" w:space="0" w:color="auto"/>
        <w:right w:val="none" w:sz="0" w:space="0" w:color="auto"/>
      </w:divBdr>
      <w:divsChild>
        <w:div w:id="119249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ranhelminthparasites.com/equine/triodontophoros/2.JPG"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cal.vet.upenn.edu/projects/merial/Strongls/strong_4a.htm" TargetMode="Externa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cal.vet.upenn.edu/projects/merial/Strongls/images/strong2f.jpg" TargetMode="External"/><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11</Pages>
  <Words>2380</Words>
  <Characters>13568</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10</cp:revision>
  <dcterms:created xsi:type="dcterms:W3CDTF">2010-10-08T09:36:00Z</dcterms:created>
  <dcterms:modified xsi:type="dcterms:W3CDTF">2010-10-11T15:34:00Z</dcterms:modified>
</cp:coreProperties>
</file>